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F929" w14:textId="29717FB4" w:rsidR="000F1A9A" w:rsidRDefault="000F1A9A" w:rsidP="000F1A9A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E6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834CAB" w14:textId="77777777" w:rsidR="000F1A9A" w:rsidRDefault="000F1A9A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D0058" w14:textId="56C55CBB"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119323F6" w14:textId="77777777"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54D74EBC" w14:textId="77777777"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46F3E" w14:textId="77777777"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65C7B68" w14:textId="77777777"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73579" w14:textId="77777777"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B43FE" w14:textId="77777777"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32FC235E" w14:textId="77777777" w:rsidR="00055C92" w:rsidRDefault="00055C92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C66DF0D" w14:textId="77777777" w:rsidR="00055C92" w:rsidRDefault="00055C92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87C8AB" w14:textId="50EF192B" w:rsidR="00E85723" w:rsidRPr="000842AA" w:rsidRDefault="0033421A" w:rsidP="000842AA">
      <w:pPr>
        <w:spacing w:after="0" w:line="240" w:lineRule="auto"/>
        <w:ind w:righ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-па «</w:t>
      </w:r>
      <w:r w:rsidR="00DE3CB9" w:rsidRPr="00DE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муниципального образования Никольское городское поселение Тосненского района Ленинградской области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bookmarkEnd w:id="0"/>
    <w:p w14:paraId="612A24E1" w14:textId="77777777" w:rsidR="0044140D" w:rsidRPr="00CD7EC0" w:rsidRDefault="0044140D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8D5C6FF" w14:textId="77777777" w:rsidR="00407CF5" w:rsidRPr="00E85723" w:rsidRDefault="00407CF5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CEA4D50" w14:textId="023E14A8" w:rsidR="00055C92" w:rsidRDefault="000A58AE" w:rsidP="000A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</w:t>
      </w:r>
      <w:r w:rsidR="00BE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</w:t>
      </w:r>
      <w:r w:rsidR="00BE6F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 w:rsidRPr="000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6ABAF32A" w14:textId="77777777" w:rsidR="000A58AE" w:rsidRDefault="000A58AE" w:rsidP="000A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3A4D1ED" w14:textId="77777777" w:rsidR="0001464B" w:rsidRPr="00CD7EC0" w:rsidRDefault="0001464B" w:rsidP="00055C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14:paraId="55163F19" w14:textId="77777777" w:rsidR="0044140D" w:rsidRPr="00E85723" w:rsidRDefault="0044140D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5BD7412" w14:textId="60BDD7E4" w:rsidR="000A58AE" w:rsidRDefault="00E85723" w:rsidP="00DE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Дополнить п. 10 </w:t>
      </w:r>
      <w:r w:rsidR="00DE3CB9" w:rsidRP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орядок </w:t>
      </w:r>
      <w:r w:rsidR="00DE3CB9" w:rsidRP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муниципального образования Никольское городское поселение Тосненского района Ленинградской области и предоставления этих сведений средствам массовой информации для опубликования</w:t>
      </w:r>
      <w:r w:rsid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0842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Никольского городского поселения Тосненского района Ленинградской области от 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DE3C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297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-па </w:t>
      </w:r>
      <w:r w:rsidR="000A5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</w:t>
      </w:r>
      <w:r w:rsid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содержания</w:t>
      </w:r>
      <w:r w:rsidR="000A5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4D39E1D9" w14:textId="36F8F6C8" w:rsidR="000A58AE" w:rsidRDefault="00BE6FCF" w:rsidP="000A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«Р</w:t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азмещение в информационно-телекоммуникационной сети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5C6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Никольского городского поселения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Тосненского района Ленинградской области</w:t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сведений о доходах, расходах,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Федеральным законом от 25 декабря 2008 г. N 273-ФЗ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«</w:t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другими федеральными законами,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предоставление таких сведений общероссийским средствам массовой информации для опубликования не осуществляются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операции.»</w:t>
      </w:r>
      <w:r w:rsidRPr="00BE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A58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4DEB240" w14:textId="232ACBA2" w:rsidR="0033421A" w:rsidRPr="0033421A" w:rsidRDefault="0033421A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Контроль за исполнением настоящего </w:t>
      </w:r>
      <w:r w:rsidR="00443A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14:paraId="4E692055" w14:textId="77777777" w:rsidR="0033421A" w:rsidRPr="00CD7EC0" w:rsidRDefault="0033421A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320A49FA" w14:textId="0820293B" w:rsidR="0009538D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DA765A" w14:textId="77777777" w:rsidR="00BE6FCF" w:rsidRPr="00CD7EC0" w:rsidRDefault="00BE6FCF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FC4C147" w14:textId="77777777" w:rsidR="00D64C8E" w:rsidRDefault="00D64C8E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AB0FFF" w14:textId="77777777" w:rsidR="000D017D" w:rsidRPr="000D017D" w:rsidRDefault="000D017D" w:rsidP="000D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17D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администрации </w:t>
      </w:r>
    </w:p>
    <w:p w14:paraId="7B919B86" w14:textId="39F30A33" w:rsidR="000D017D" w:rsidRPr="000D017D" w:rsidRDefault="000D017D" w:rsidP="000D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17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0D017D">
        <w:rPr>
          <w:rFonts w:ascii="Times New Roman" w:hAnsi="Times New Roman" w:cs="Times New Roman"/>
          <w:sz w:val="28"/>
          <w:szCs w:val="28"/>
        </w:rPr>
        <w:tab/>
      </w:r>
      <w:r w:rsidRPr="000D017D">
        <w:rPr>
          <w:rFonts w:ascii="Times New Roman" w:hAnsi="Times New Roman" w:cs="Times New Roman"/>
          <w:sz w:val="28"/>
          <w:szCs w:val="28"/>
        </w:rPr>
        <w:tab/>
      </w:r>
      <w:r w:rsidRPr="000D017D">
        <w:rPr>
          <w:rFonts w:ascii="Times New Roman" w:hAnsi="Times New Roman" w:cs="Times New Roman"/>
          <w:sz w:val="28"/>
          <w:szCs w:val="28"/>
        </w:rPr>
        <w:tab/>
      </w:r>
      <w:r w:rsidRPr="000D017D">
        <w:rPr>
          <w:rFonts w:ascii="Times New Roman" w:hAnsi="Times New Roman" w:cs="Times New Roman"/>
          <w:sz w:val="28"/>
          <w:szCs w:val="28"/>
        </w:rPr>
        <w:tab/>
      </w:r>
      <w:r w:rsidRPr="000D017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017D">
        <w:rPr>
          <w:rFonts w:ascii="Times New Roman" w:hAnsi="Times New Roman" w:cs="Times New Roman"/>
          <w:sz w:val="28"/>
          <w:szCs w:val="28"/>
        </w:rPr>
        <w:t xml:space="preserve">М.М. Антонов                                                            </w:t>
      </w:r>
    </w:p>
    <w:p w14:paraId="5464914E" w14:textId="77777777" w:rsidR="0089165D" w:rsidRDefault="00E85723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  <w:r w:rsidRPr="00CD7EC0">
        <w:rPr>
          <w:rFonts w:ascii="Arial" w:hAnsi="Arial" w:cs="Arial"/>
          <w:sz w:val="21"/>
          <w:szCs w:val="21"/>
          <w:lang w:eastAsia="ru-RU"/>
        </w:rPr>
        <w:br/>
      </w:r>
    </w:p>
    <w:p w14:paraId="312738C0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48B8E84E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78B4C7E8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4A660BBD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47DD2043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092B7293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62D728C6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734416AF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162720DA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7624069C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5F1E9072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32985655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1934CA75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19479A3C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6AF4BE52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4A36376A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1CF8BF71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0DD5150A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4294E2F2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14A1A936" w14:textId="77777777"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14:paraId="7B761FE3" w14:textId="7DB247D0" w:rsidR="00443A4F" w:rsidRDefault="00443A4F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14:paraId="3B79FC9C" w14:textId="6E102F40" w:rsidR="00443A4F" w:rsidRDefault="00443A4F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14:paraId="7DF199E4" w14:textId="38A9B28B" w:rsidR="00DE3CB9" w:rsidRDefault="00DE3CB9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14:paraId="61335BEE" w14:textId="0A5AA6B6" w:rsidR="00DE3CB9" w:rsidRDefault="00DE3CB9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14:paraId="52BA4126" w14:textId="4E622F03" w:rsidR="00DE3CB9" w:rsidRDefault="00DE3CB9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14:paraId="27B2689F" w14:textId="77777777" w:rsidR="00DE3CB9" w:rsidRDefault="00DE3CB9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14:paraId="43DBCC66" w14:textId="77777777" w:rsidR="001C3FDA" w:rsidRDefault="001C3FDA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14:paraId="5CDDFA97" w14:textId="617D25AA" w:rsidR="00E85723" w:rsidRPr="00BE6FCF" w:rsidRDefault="000D017D" w:rsidP="0089165D">
      <w:pPr>
        <w:pStyle w:val="a3"/>
        <w:rPr>
          <w:rFonts w:ascii="Times New Roman" w:hAnsi="Times New Roman" w:cs="Times New Roman"/>
          <w:sz w:val="16"/>
          <w:szCs w:val="18"/>
          <w:lang w:eastAsia="ru-RU"/>
        </w:rPr>
      </w:pPr>
      <w:r w:rsidRPr="00BE6FCF">
        <w:rPr>
          <w:rFonts w:ascii="Times New Roman" w:hAnsi="Times New Roman" w:cs="Times New Roman"/>
          <w:sz w:val="16"/>
          <w:szCs w:val="18"/>
          <w:lang w:eastAsia="ru-RU"/>
        </w:rPr>
        <w:t>Инюкова</w:t>
      </w:r>
      <w:r w:rsidR="00BE6FCF">
        <w:rPr>
          <w:rFonts w:ascii="Times New Roman" w:hAnsi="Times New Roman" w:cs="Times New Roman"/>
          <w:sz w:val="16"/>
          <w:szCs w:val="18"/>
          <w:lang w:eastAsia="ru-RU"/>
        </w:rPr>
        <w:t xml:space="preserve"> </w:t>
      </w:r>
      <w:r w:rsidR="00BE6FCF" w:rsidRPr="00BE6FCF">
        <w:rPr>
          <w:rFonts w:ascii="Times New Roman" w:hAnsi="Times New Roman" w:cs="Times New Roman"/>
          <w:sz w:val="16"/>
          <w:szCs w:val="18"/>
          <w:lang w:eastAsia="ru-RU"/>
        </w:rPr>
        <w:t>А.В.</w:t>
      </w:r>
    </w:p>
    <w:p w14:paraId="4AE34D85" w14:textId="77777777" w:rsidR="00882013" w:rsidRDefault="0089165D" w:rsidP="00334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FCF">
        <w:rPr>
          <w:rFonts w:ascii="Times New Roman" w:hAnsi="Times New Roman" w:cs="Times New Roman"/>
          <w:sz w:val="16"/>
          <w:szCs w:val="18"/>
          <w:lang w:eastAsia="ru-RU"/>
        </w:rPr>
        <w:t>54532</w:t>
      </w:r>
    </w:p>
    <w:sectPr w:rsidR="00882013" w:rsidSect="000A58AE">
      <w:footerReference w:type="default" r:id="rId6"/>
      <w:pgSz w:w="11906" w:h="16838"/>
      <w:pgMar w:top="851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12F21" w14:textId="77777777" w:rsidR="004D07B9" w:rsidRDefault="004D07B9" w:rsidP="0060129B">
      <w:pPr>
        <w:spacing w:after="0" w:line="240" w:lineRule="auto"/>
      </w:pPr>
      <w:r>
        <w:separator/>
      </w:r>
    </w:p>
  </w:endnote>
  <w:endnote w:type="continuationSeparator" w:id="0">
    <w:p w14:paraId="000AC79D" w14:textId="77777777" w:rsidR="004D07B9" w:rsidRDefault="004D07B9" w:rsidP="006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434789"/>
      <w:docPartObj>
        <w:docPartGallery w:val="Page Numbers (Bottom of Page)"/>
        <w:docPartUnique/>
      </w:docPartObj>
    </w:sdtPr>
    <w:sdtEndPr/>
    <w:sdtContent>
      <w:p w14:paraId="323C40D2" w14:textId="77777777" w:rsidR="0060129B" w:rsidRDefault="006012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92">
          <w:rPr>
            <w:noProof/>
          </w:rPr>
          <w:t>2</w:t>
        </w:r>
        <w:r>
          <w:fldChar w:fldCharType="end"/>
        </w:r>
      </w:p>
    </w:sdtContent>
  </w:sdt>
  <w:p w14:paraId="4C8F88E9" w14:textId="77777777" w:rsidR="0060129B" w:rsidRDefault="00601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5E35C" w14:textId="77777777" w:rsidR="004D07B9" w:rsidRDefault="004D07B9" w:rsidP="0060129B">
      <w:pPr>
        <w:spacing w:after="0" w:line="240" w:lineRule="auto"/>
      </w:pPr>
      <w:r>
        <w:separator/>
      </w:r>
    </w:p>
  </w:footnote>
  <w:footnote w:type="continuationSeparator" w:id="0">
    <w:p w14:paraId="7D9664A8" w14:textId="77777777" w:rsidR="004D07B9" w:rsidRDefault="004D07B9" w:rsidP="006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23"/>
    <w:rsid w:val="0001464B"/>
    <w:rsid w:val="00043A8A"/>
    <w:rsid w:val="00055C92"/>
    <w:rsid w:val="000842AA"/>
    <w:rsid w:val="0009538D"/>
    <w:rsid w:val="000A58AE"/>
    <w:rsid w:val="000B1FE0"/>
    <w:rsid w:val="000C2ACD"/>
    <w:rsid w:val="000D017D"/>
    <w:rsid w:val="000F1A9A"/>
    <w:rsid w:val="00164162"/>
    <w:rsid w:val="001A3564"/>
    <w:rsid w:val="001C3FDA"/>
    <w:rsid w:val="002B1BD2"/>
    <w:rsid w:val="002F5453"/>
    <w:rsid w:val="0033421A"/>
    <w:rsid w:val="00390BE0"/>
    <w:rsid w:val="003B70C0"/>
    <w:rsid w:val="003D505A"/>
    <w:rsid w:val="00407CF5"/>
    <w:rsid w:val="0044140D"/>
    <w:rsid w:val="00443A4F"/>
    <w:rsid w:val="004D07B9"/>
    <w:rsid w:val="00520CAA"/>
    <w:rsid w:val="0053378E"/>
    <w:rsid w:val="0060129B"/>
    <w:rsid w:val="00633A5A"/>
    <w:rsid w:val="00647F04"/>
    <w:rsid w:val="006D3590"/>
    <w:rsid w:val="007C53F7"/>
    <w:rsid w:val="007E3FC7"/>
    <w:rsid w:val="00866A0C"/>
    <w:rsid w:val="00882013"/>
    <w:rsid w:val="0089165D"/>
    <w:rsid w:val="008C5C90"/>
    <w:rsid w:val="008D047C"/>
    <w:rsid w:val="009068F2"/>
    <w:rsid w:val="009D6EEC"/>
    <w:rsid w:val="009E4943"/>
    <w:rsid w:val="00A86C3B"/>
    <w:rsid w:val="00AC6B97"/>
    <w:rsid w:val="00B05208"/>
    <w:rsid w:val="00B57097"/>
    <w:rsid w:val="00B737D0"/>
    <w:rsid w:val="00BE6FCF"/>
    <w:rsid w:val="00C91B3B"/>
    <w:rsid w:val="00CD7EC0"/>
    <w:rsid w:val="00CE3E18"/>
    <w:rsid w:val="00D3785B"/>
    <w:rsid w:val="00D43308"/>
    <w:rsid w:val="00D64C8E"/>
    <w:rsid w:val="00DB4BFD"/>
    <w:rsid w:val="00DC7994"/>
    <w:rsid w:val="00DE3CB9"/>
    <w:rsid w:val="00E85723"/>
    <w:rsid w:val="00EA02DE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841"/>
  <w15:docId w15:val="{C8DE5C9B-D142-4C67-8EAE-B413E96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0D"/>
    <w:pPr>
      <w:ind w:left="720"/>
      <w:contextualSpacing/>
    </w:pPr>
  </w:style>
  <w:style w:type="paragraph" w:customStyle="1" w:styleId="ConsPlusNormal">
    <w:name w:val="ConsPlusNormal"/>
    <w:rsid w:val="0088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9B"/>
  </w:style>
  <w:style w:type="paragraph" w:styleId="a7">
    <w:name w:val="footer"/>
    <w:basedOn w:val="a"/>
    <w:link w:val="a8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9B"/>
  </w:style>
  <w:style w:type="paragraph" w:styleId="a9">
    <w:name w:val="Balloon Text"/>
    <w:basedOn w:val="a"/>
    <w:link w:val="aa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2023-03-20T10:16:00Z</cp:lastPrinted>
  <dcterms:created xsi:type="dcterms:W3CDTF">2023-03-20T10:14:00Z</dcterms:created>
  <dcterms:modified xsi:type="dcterms:W3CDTF">2023-03-20T10:17:00Z</dcterms:modified>
</cp:coreProperties>
</file>