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AF2F53" w14:textId="77777777" w:rsidR="00423696" w:rsidRPr="00002527" w:rsidRDefault="00423696" w:rsidP="00423696">
      <w:pPr>
        <w:ind w:left="-1080"/>
        <w:jc w:val="center"/>
        <w:rPr>
          <w:b/>
          <w:sz w:val="28"/>
          <w:szCs w:val="28"/>
        </w:rPr>
      </w:pPr>
      <w:r w:rsidRPr="00002527">
        <w:rPr>
          <w:b/>
          <w:sz w:val="28"/>
          <w:szCs w:val="28"/>
        </w:rPr>
        <w:t>НИКОЛЬСКОЕ ГОРОДСКОЕ ПОСЕЛЕНИЕ</w:t>
      </w:r>
    </w:p>
    <w:p w14:paraId="08B73BCD" w14:textId="77777777" w:rsidR="00423696" w:rsidRPr="00002527" w:rsidRDefault="00423696" w:rsidP="00423696">
      <w:pPr>
        <w:ind w:left="-1080"/>
        <w:jc w:val="center"/>
        <w:rPr>
          <w:b/>
          <w:sz w:val="28"/>
          <w:szCs w:val="28"/>
        </w:rPr>
      </w:pPr>
      <w:r w:rsidRPr="00002527">
        <w:rPr>
          <w:b/>
          <w:sz w:val="28"/>
          <w:szCs w:val="28"/>
        </w:rPr>
        <w:t>ТОСНЕНСКОГО РАЙОНА ЛЕНИНГРАДСКОЙ ОБЛАСТИ</w:t>
      </w:r>
    </w:p>
    <w:p w14:paraId="787DE73C" w14:textId="77777777" w:rsidR="00423696" w:rsidRPr="00002527" w:rsidRDefault="00423696" w:rsidP="00423696">
      <w:pPr>
        <w:ind w:left="-1080"/>
        <w:jc w:val="center"/>
        <w:rPr>
          <w:sz w:val="28"/>
          <w:szCs w:val="28"/>
        </w:rPr>
      </w:pPr>
    </w:p>
    <w:p w14:paraId="111CD8BE" w14:textId="77777777" w:rsidR="00423696" w:rsidRDefault="00423696" w:rsidP="00423696">
      <w:pPr>
        <w:ind w:left="-1080"/>
        <w:jc w:val="center"/>
        <w:rPr>
          <w:b/>
          <w:sz w:val="28"/>
          <w:szCs w:val="28"/>
        </w:rPr>
      </w:pPr>
      <w:r w:rsidRPr="00002527">
        <w:rPr>
          <w:b/>
          <w:sz w:val="28"/>
          <w:szCs w:val="28"/>
        </w:rPr>
        <w:t>АДМИНИСТРАЦИЯ</w:t>
      </w:r>
    </w:p>
    <w:p w14:paraId="1AB3B2E3" w14:textId="77777777" w:rsidR="00423696" w:rsidRPr="00002527" w:rsidRDefault="00423696" w:rsidP="00423696">
      <w:pPr>
        <w:ind w:left="-1080"/>
        <w:jc w:val="center"/>
        <w:rPr>
          <w:b/>
          <w:sz w:val="28"/>
          <w:szCs w:val="28"/>
        </w:rPr>
      </w:pPr>
    </w:p>
    <w:p w14:paraId="7AE27B57" w14:textId="77777777" w:rsidR="00423696" w:rsidRPr="000E53A9" w:rsidRDefault="00423696" w:rsidP="00423696">
      <w:pPr>
        <w:ind w:left="-1080"/>
        <w:jc w:val="center"/>
      </w:pPr>
    </w:p>
    <w:p w14:paraId="5DA2A061" w14:textId="77777777" w:rsidR="00423696" w:rsidRPr="00002527" w:rsidRDefault="00423696" w:rsidP="00423696">
      <w:pPr>
        <w:ind w:left="-1080"/>
        <w:jc w:val="center"/>
        <w:rPr>
          <w:b/>
          <w:sz w:val="36"/>
          <w:szCs w:val="36"/>
        </w:rPr>
      </w:pPr>
      <w:r w:rsidRPr="00002527">
        <w:rPr>
          <w:b/>
          <w:sz w:val="36"/>
          <w:szCs w:val="36"/>
        </w:rPr>
        <w:t>П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С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Т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А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Н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В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Л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Е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Н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И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Е</w:t>
      </w:r>
    </w:p>
    <w:p w14:paraId="62B06FDE" w14:textId="77777777" w:rsidR="00423696" w:rsidRDefault="00423696" w:rsidP="00423696">
      <w:pPr>
        <w:autoSpaceDE w:val="0"/>
        <w:autoSpaceDN w:val="0"/>
        <w:adjustRightInd w:val="0"/>
        <w:ind w:right="3542"/>
        <w:jc w:val="both"/>
        <w:rPr>
          <w:sz w:val="28"/>
          <w:szCs w:val="28"/>
        </w:rPr>
      </w:pPr>
      <w:bookmarkStart w:id="0" w:name="_GoBack"/>
      <w:bookmarkEnd w:id="0"/>
    </w:p>
    <w:p w14:paraId="25C0772F" w14:textId="63A91040" w:rsidR="00423696" w:rsidRDefault="00423696" w:rsidP="00423696">
      <w:pPr>
        <w:autoSpaceDE w:val="0"/>
        <w:autoSpaceDN w:val="0"/>
        <w:adjustRightInd w:val="0"/>
        <w:ind w:right="35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11.03.2021                            16-па</w:t>
      </w:r>
    </w:p>
    <w:p w14:paraId="4AD117BE" w14:textId="77777777" w:rsidR="00423696" w:rsidRDefault="00423696" w:rsidP="00423696">
      <w:pPr>
        <w:autoSpaceDE w:val="0"/>
        <w:autoSpaceDN w:val="0"/>
        <w:adjustRightInd w:val="0"/>
        <w:ind w:right="3542"/>
        <w:jc w:val="both"/>
        <w:rPr>
          <w:sz w:val="28"/>
          <w:szCs w:val="28"/>
        </w:rPr>
      </w:pPr>
    </w:p>
    <w:p w14:paraId="131DEFCE" w14:textId="615DFF46" w:rsidR="00423696" w:rsidRPr="00423696" w:rsidRDefault="00423696" w:rsidP="00423696">
      <w:pPr>
        <w:autoSpaceDE w:val="0"/>
        <w:autoSpaceDN w:val="0"/>
        <w:adjustRightInd w:val="0"/>
        <w:ind w:right="3542"/>
        <w:jc w:val="both"/>
        <w:rPr>
          <w:sz w:val="28"/>
          <w:szCs w:val="28"/>
        </w:rPr>
      </w:pPr>
      <w:r w:rsidRPr="00423696">
        <w:rPr>
          <w:sz w:val="28"/>
          <w:szCs w:val="28"/>
        </w:rPr>
        <w:t>Об утверждении Порядка формирования перечня налоговых расходов, правила формирования информации о нормативных, целевых и фискальных характеристиках налоговых расходов и порядок оценки эффективности налоговых расходов Никольского городского поселения Тосненского района Ленинградской области</w:t>
      </w:r>
    </w:p>
    <w:p w14:paraId="7E85781D" w14:textId="77777777" w:rsidR="00423696" w:rsidRPr="00423696" w:rsidRDefault="00423696" w:rsidP="00B53BD1">
      <w:pPr>
        <w:autoSpaceDE w:val="0"/>
        <w:autoSpaceDN w:val="0"/>
        <w:adjustRightInd w:val="0"/>
        <w:ind w:right="3542"/>
        <w:rPr>
          <w:sz w:val="28"/>
          <w:szCs w:val="28"/>
        </w:rPr>
      </w:pPr>
    </w:p>
    <w:p w14:paraId="2C1F7853" w14:textId="44869FE0" w:rsidR="00B53BD1" w:rsidRPr="00423696" w:rsidRDefault="00B53BD1" w:rsidP="00423696">
      <w:pPr>
        <w:ind w:firstLine="709"/>
        <w:jc w:val="both"/>
        <w:rPr>
          <w:sz w:val="28"/>
          <w:szCs w:val="28"/>
        </w:rPr>
      </w:pPr>
      <w:r w:rsidRPr="00423696">
        <w:rPr>
          <w:sz w:val="28"/>
          <w:szCs w:val="28"/>
        </w:rPr>
        <w:t>В соответствии со статьей 174.3 Бюджетного кодекса Российской Федерации, постановлением Правительства Российской Федерации от 22 июня 2019 года № 796 "Об общих требованиях к оценке налоговых расходов субъектов Российской Федерации и постановлением правительства Ленинградской области от 15 ноября 2019 года № 526 «Об утверждении порядка формирования перечня налоговых расходов Ленинградской области и осуществления оценки налоговых расходов Ленинградской области»,</w:t>
      </w:r>
    </w:p>
    <w:p w14:paraId="4E57D1CE" w14:textId="77777777" w:rsidR="00B53BD1" w:rsidRPr="00423696" w:rsidRDefault="00B53BD1" w:rsidP="00B53BD1">
      <w:pPr>
        <w:ind w:firstLine="540"/>
        <w:jc w:val="both"/>
        <w:rPr>
          <w:sz w:val="28"/>
          <w:szCs w:val="28"/>
        </w:rPr>
      </w:pPr>
    </w:p>
    <w:p w14:paraId="1A18BAE2" w14:textId="77777777" w:rsidR="00B53BD1" w:rsidRPr="00423696" w:rsidRDefault="00B53BD1" w:rsidP="00B53BD1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1C62AEC" w14:textId="77777777" w:rsidR="00B53BD1" w:rsidRPr="00423696" w:rsidRDefault="00B53BD1" w:rsidP="00423696">
      <w:pPr>
        <w:spacing w:line="22" w:lineRule="atLeast"/>
        <w:rPr>
          <w:sz w:val="28"/>
          <w:szCs w:val="28"/>
        </w:rPr>
      </w:pPr>
      <w:r w:rsidRPr="00423696">
        <w:rPr>
          <w:sz w:val="28"/>
          <w:szCs w:val="28"/>
        </w:rPr>
        <w:t>ПОСТАНОВЛЯЮ:</w:t>
      </w:r>
    </w:p>
    <w:p w14:paraId="6A6969C3" w14:textId="77777777" w:rsidR="00B53BD1" w:rsidRPr="00423696" w:rsidRDefault="00B53BD1" w:rsidP="00B53BD1">
      <w:pPr>
        <w:spacing w:line="22" w:lineRule="atLeast"/>
        <w:ind w:firstLine="708"/>
        <w:jc w:val="center"/>
        <w:rPr>
          <w:sz w:val="28"/>
          <w:szCs w:val="28"/>
        </w:rPr>
      </w:pPr>
    </w:p>
    <w:p w14:paraId="690B495C" w14:textId="399A8244" w:rsidR="00B53BD1" w:rsidRPr="00423696" w:rsidRDefault="00B53BD1" w:rsidP="00B53BD1">
      <w:pPr>
        <w:ind w:firstLine="567"/>
        <w:jc w:val="both"/>
        <w:rPr>
          <w:sz w:val="28"/>
          <w:szCs w:val="28"/>
        </w:rPr>
      </w:pPr>
      <w:r w:rsidRPr="00423696">
        <w:rPr>
          <w:sz w:val="28"/>
          <w:szCs w:val="28"/>
        </w:rPr>
        <w:t xml:space="preserve">1. </w:t>
      </w:r>
      <w:bookmarkStart w:id="1" w:name="_Hlk65495929"/>
      <w:r w:rsidRPr="00423696">
        <w:rPr>
          <w:sz w:val="28"/>
          <w:szCs w:val="28"/>
        </w:rPr>
        <w:t xml:space="preserve">Утвердить Порядок формирования перечня налоговых расходов </w:t>
      </w:r>
      <w:r w:rsidR="00130C81" w:rsidRPr="00423696">
        <w:rPr>
          <w:sz w:val="28"/>
          <w:szCs w:val="28"/>
        </w:rPr>
        <w:t xml:space="preserve">Никольского городского </w:t>
      </w:r>
      <w:r w:rsidRPr="00423696">
        <w:rPr>
          <w:sz w:val="28"/>
          <w:szCs w:val="28"/>
        </w:rPr>
        <w:t xml:space="preserve">поселения Тосненского района Ленинградской области и осуществления оценки налоговых расходов </w:t>
      </w:r>
      <w:r w:rsidR="00130C81" w:rsidRPr="00423696">
        <w:rPr>
          <w:sz w:val="28"/>
          <w:szCs w:val="28"/>
        </w:rPr>
        <w:t>Никольского городского</w:t>
      </w:r>
      <w:r w:rsidRPr="00423696">
        <w:rPr>
          <w:sz w:val="28"/>
          <w:szCs w:val="28"/>
        </w:rPr>
        <w:t xml:space="preserve"> поселения Тосненского района Ленинградской области</w:t>
      </w:r>
      <w:bookmarkEnd w:id="1"/>
      <w:r w:rsidRPr="00423696">
        <w:rPr>
          <w:sz w:val="28"/>
          <w:szCs w:val="28"/>
        </w:rPr>
        <w:t>.</w:t>
      </w:r>
    </w:p>
    <w:p w14:paraId="317A58B0" w14:textId="60AA1EFF" w:rsidR="00B53BD1" w:rsidRPr="00423696" w:rsidRDefault="00586E52" w:rsidP="00B53BD1">
      <w:pPr>
        <w:ind w:firstLine="567"/>
        <w:jc w:val="both"/>
        <w:rPr>
          <w:sz w:val="28"/>
          <w:szCs w:val="28"/>
        </w:rPr>
      </w:pPr>
      <w:r w:rsidRPr="00423696">
        <w:rPr>
          <w:sz w:val="28"/>
          <w:szCs w:val="28"/>
        </w:rPr>
        <w:t>2</w:t>
      </w:r>
      <w:r w:rsidR="00B53BD1" w:rsidRPr="00423696">
        <w:rPr>
          <w:sz w:val="28"/>
          <w:szCs w:val="28"/>
        </w:rPr>
        <w:t xml:space="preserve">. </w:t>
      </w:r>
      <w:r w:rsidR="00262A53" w:rsidRPr="00423696">
        <w:rPr>
          <w:sz w:val="28"/>
          <w:szCs w:val="28"/>
        </w:rPr>
        <w:t>Настоящее постановление вступает в силу со дня</w:t>
      </w:r>
      <w:r w:rsidRPr="00423696">
        <w:rPr>
          <w:sz w:val="28"/>
          <w:szCs w:val="28"/>
        </w:rPr>
        <w:t xml:space="preserve"> официального</w:t>
      </w:r>
      <w:r w:rsidR="00262A53" w:rsidRPr="00423696">
        <w:rPr>
          <w:sz w:val="28"/>
          <w:szCs w:val="28"/>
        </w:rPr>
        <w:t xml:space="preserve"> опубликования</w:t>
      </w:r>
      <w:r w:rsidRPr="00423696">
        <w:rPr>
          <w:sz w:val="28"/>
          <w:szCs w:val="28"/>
        </w:rPr>
        <w:t>, распространяет своё действие на правоотношения, возникшие с 01 января 2021 года</w:t>
      </w:r>
      <w:r w:rsidR="00262A53" w:rsidRPr="00423696">
        <w:rPr>
          <w:sz w:val="28"/>
          <w:szCs w:val="28"/>
        </w:rPr>
        <w:t xml:space="preserve">, подлежит размещению на официальном сайте </w:t>
      </w:r>
      <w:r w:rsidR="00423696">
        <w:rPr>
          <w:sz w:val="28"/>
          <w:szCs w:val="28"/>
        </w:rPr>
        <w:t xml:space="preserve">администрации </w:t>
      </w:r>
      <w:r w:rsidR="00262A53" w:rsidRPr="00423696">
        <w:rPr>
          <w:sz w:val="28"/>
          <w:szCs w:val="28"/>
        </w:rPr>
        <w:t>Никольского городского поселения Тосненского района Ленинградской области в информационно- телекоммуникационной сети «Интернет» в порядке, предусмотренном Уставом Никольского городского поселения Тосненского района Ленинградской области</w:t>
      </w:r>
      <w:r w:rsidR="00B53BD1" w:rsidRPr="00423696">
        <w:rPr>
          <w:sz w:val="28"/>
          <w:szCs w:val="28"/>
        </w:rPr>
        <w:t>.</w:t>
      </w:r>
    </w:p>
    <w:p w14:paraId="3DA931ED" w14:textId="79E9B227" w:rsidR="00B53BD1" w:rsidRPr="00423696" w:rsidRDefault="00586E52" w:rsidP="00B53BD1">
      <w:pPr>
        <w:ind w:firstLine="567"/>
        <w:jc w:val="both"/>
        <w:rPr>
          <w:sz w:val="28"/>
          <w:szCs w:val="28"/>
        </w:rPr>
      </w:pPr>
      <w:r w:rsidRPr="00423696">
        <w:rPr>
          <w:sz w:val="28"/>
          <w:szCs w:val="28"/>
        </w:rPr>
        <w:t>3</w:t>
      </w:r>
      <w:r w:rsidR="00B53BD1" w:rsidRPr="00423696">
        <w:rPr>
          <w:sz w:val="28"/>
          <w:szCs w:val="28"/>
        </w:rPr>
        <w:t xml:space="preserve">. Контроль за исполнением настоящего постановления возложить на </w:t>
      </w:r>
      <w:r w:rsidR="006663E1" w:rsidRPr="00423696">
        <w:rPr>
          <w:sz w:val="28"/>
          <w:szCs w:val="28"/>
        </w:rPr>
        <w:t>председателя комитета финансов, экономики, бухгалтерского учета и отчетности</w:t>
      </w:r>
      <w:r w:rsidR="00B53BD1" w:rsidRPr="00423696">
        <w:rPr>
          <w:sz w:val="28"/>
          <w:szCs w:val="28"/>
        </w:rPr>
        <w:t>-главного бухгалтера</w:t>
      </w:r>
      <w:r w:rsidR="006663E1" w:rsidRPr="00423696">
        <w:rPr>
          <w:sz w:val="28"/>
          <w:szCs w:val="28"/>
        </w:rPr>
        <w:t xml:space="preserve"> администрации Никольского городского поселения Тосненского района Ленинградской области.</w:t>
      </w:r>
    </w:p>
    <w:p w14:paraId="1EED30B5" w14:textId="77777777" w:rsidR="00B53BD1" w:rsidRPr="00423696" w:rsidRDefault="00B53BD1" w:rsidP="00B53BD1">
      <w:pPr>
        <w:spacing w:line="22" w:lineRule="atLeast"/>
        <w:rPr>
          <w:sz w:val="28"/>
          <w:szCs w:val="28"/>
        </w:rPr>
      </w:pPr>
    </w:p>
    <w:p w14:paraId="0C7260E8" w14:textId="77777777" w:rsidR="00B53BD1" w:rsidRPr="00423696" w:rsidRDefault="00B53BD1" w:rsidP="00B53BD1">
      <w:pPr>
        <w:spacing w:line="22" w:lineRule="atLeast"/>
        <w:rPr>
          <w:sz w:val="28"/>
          <w:szCs w:val="28"/>
        </w:rPr>
      </w:pPr>
    </w:p>
    <w:p w14:paraId="1C0C9AD3" w14:textId="55C1E45C" w:rsidR="006F2BF3" w:rsidRPr="00423696" w:rsidRDefault="006F2BF3" w:rsidP="006F2BF3">
      <w:pPr>
        <w:spacing w:after="150" w:line="238" w:lineRule="atLeast"/>
        <w:rPr>
          <w:color w:val="242424"/>
          <w:sz w:val="28"/>
          <w:szCs w:val="28"/>
        </w:rPr>
      </w:pPr>
      <w:r w:rsidRPr="00423696">
        <w:rPr>
          <w:color w:val="242424"/>
          <w:sz w:val="28"/>
          <w:szCs w:val="28"/>
        </w:rPr>
        <w:t>Глава администрации                                                                       Е.В. Миклашевич</w:t>
      </w:r>
    </w:p>
    <w:p w14:paraId="5ACB7C08" w14:textId="0A627E9C" w:rsidR="00B53BD1" w:rsidRDefault="00B53BD1" w:rsidP="00586E52">
      <w:pPr>
        <w:rPr>
          <w:sz w:val="28"/>
          <w:szCs w:val="28"/>
        </w:rPr>
      </w:pPr>
    </w:p>
    <w:p w14:paraId="7F9FCA56" w14:textId="77777777" w:rsidR="00423696" w:rsidRDefault="00423696" w:rsidP="00586E52">
      <w:pPr>
        <w:rPr>
          <w:sz w:val="28"/>
          <w:szCs w:val="28"/>
        </w:rPr>
      </w:pPr>
    </w:p>
    <w:p w14:paraId="67E160B5" w14:textId="77777777" w:rsidR="00423696" w:rsidRDefault="00423696" w:rsidP="00586E52">
      <w:pPr>
        <w:rPr>
          <w:sz w:val="28"/>
          <w:szCs w:val="28"/>
        </w:rPr>
      </w:pPr>
    </w:p>
    <w:p w14:paraId="4C47EA74" w14:textId="77777777" w:rsidR="00423696" w:rsidRDefault="00423696" w:rsidP="00586E52">
      <w:pPr>
        <w:rPr>
          <w:sz w:val="28"/>
          <w:szCs w:val="28"/>
        </w:rPr>
      </w:pPr>
    </w:p>
    <w:p w14:paraId="7DFA30CA" w14:textId="77777777" w:rsidR="00423696" w:rsidRDefault="00423696" w:rsidP="00586E52">
      <w:pPr>
        <w:rPr>
          <w:sz w:val="28"/>
          <w:szCs w:val="28"/>
        </w:rPr>
      </w:pPr>
    </w:p>
    <w:p w14:paraId="022EAE9F" w14:textId="77777777" w:rsidR="00423696" w:rsidRDefault="00423696" w:rsidP="00586E52">
      <w:pPr>
        <w:rPr>
          <w:sz w:val="28"/>
          <w:szCs w:val="28"/>
        </w:rPr>
      </w:pPr>
    </w:p>
    <w:p w14:paraId="53EDB957" w14:textId="77777777" w:rsidR="00423696" w:rsidRDefault="00423696" w:rsidP="00586E52">
      <w:pPr>
        <w:rPr>
          <w:sz w:val="28"/>
          <w:szCs w:val="28"/>
        </w:rPr>
      </w:pPr>
    </w:p>
    <w:p w14:paraId="61EC258F" w14:textId="77777777" w:rsidR="00423696" w:rsidRDefault="00423696" w:rsidP="00586E52">
      <w:pPr>
        <w:rPr>
          <w:sz w:val="28"/>
          <w:szCs w:val="28"/>
        </w:rPr>
      </w:pPr>
    </w:p>
    <w:p w14:paraId="3B69BF75" w14:textId="77777777" w:rsidR="00423696" w:rsidRDefault="00423696" w:rsidP="00586E52">
      <w:pPr>
        <w:rPr>
          <w:sz w:val="28"/>
          <w:szCs w:val="28"/>
        </w:rPr>
      </w:pPr>
    </w:p>
    <w:p w14:paraId="62E2C38B" w14:textId="77777777" w:rsidR="00423696" w:rsidRDefault="00423696" w:rsidP="00586E52">
      <w:pPr>
        <w:rPr>
          <w:sz w:val="28"/>
          <w:szCs w:val="28"/>
        </w:rPr>
      </w:pPr>
    </w:p>
    <w:p w14:paraId="307495BF" w14:textId="77777777" w:rsidR="00423696" w:rsidRDefault="00423696" w:rsidP="00586E52">
      <w:pPr>
        <w:rPr>
          <w:sz w:val="28"/>
          <w:szCs w:val="28"/>
        </w:rPr>
      </w:pPr>
    </w:p>
    <w:p w14:paraId="03A18998" w14:textId="77777777" w:rsidR="00423696" w:rsidRDefault="00423696" w:rsidP="00586E52">
      <w:pPr>
        <w:rPr>
          <w:sz w:val="28"/>
          <w:szCs w:val="28"/>
        </w:rPr>
      </w:pPr>
    </w:p>
    <w:p w14:paraId="67285173" w14:textId="77777777" w:rsidR="00423696" w:rsidRDefault="00423696" w:rsidP="00586E52">
      <w:pPr>
        <w:rPr>
          <w:sz w:val="28"/>
          <w:szCs w:val="28"/>
        </w:rPr>
      </w:pPr>
    </w:p>
    <w:p w14:paraId="10C9A2B0" w14:textId="77777777" w:rsidR="00423696" w:rsidRDefault="00423696" w:rsidP="00586E52">
      <w:pPr>
        <w:rPr>
          <w:sz w:val="28"/>
          <w:szCs w:val="28"/>
        </w:rPr>
      </w:pPr>
    </w:p>
    <w:p w14:paraId="227301B9" w14:textId="77777777" w:rsidR="00423696" w:rsidRDefault="00423696" w:rsidP="00586E52">
      <w:pPr>
        <w:rPr>
          <w:sz w:val="28"/>
          <w:szCs w:val="28"/>
        </w:rPr>
      </w:pPr>
    </w:p>
    <w:p w14:paraId="3115CA22" w14:textId="77777777" w:rsidR="00423696" w:rsidRDefault="00423696" w:rsidP="00586E52">
      <w:pPr>
        <w:rPr>
          <w:sz w:val="28"/>
          <w:szCs w:val="28"/>
        </w:rPr>
      </w:pPr>
    </w:p>
    <w:p w14:paraId="2BF84F79" w14:textId="77777777" w:rsidR="00423696" w:rsidRDefault="00423696" w:rsidP="00586E52">
      <w:pPr>
        <w:rPr>
          <w:sz w:val="28"/>
          <w:szCs w:val="28"/>
        </w:rPr>
      </w:pPr>
    </w:p>
    <w:p w14:paraId="700D959E" w14:textId="77777777" w:rsidR="00423696" w:rsidRDefault="00423696" w:rsidP="00586E52">
      <w:pPr>
        <w:rPr>
          <w:sz w:val="28"/>
          <w:szCs w:val="28"/>
        </w:rPr>
      </w:pPr>
    </w:p>
    <w:p w14:paraId="5431C53C" w14:textId="77777777" w:rsidR="00423696" w:rsidRDefault="00423696" w:rsidP="00586E52">
      <w:pPr>
        <w:rPr>
          <w:sz w:val="28"/>
          <w:szCs w:val="28"/>
        </w:rPr>
      </w:pPr>
    </w:p>
    <w:p w14:paraId="14686BF0" w14:textId="77777777" w:rsidR="00423696" w:rsidRDefault="00423696" w:rsidP="00586E52">
      <w:pPr>
        <w:rPr>
          <w:sz w:val="28"/>
          <w:szCs w:val="28"/>
        </w:rPr>
      </w:pPr>
    </w:p>
    <w:p w14:paraId="05018133" w14:textId="77777777" w:rsidR="00423696" w:rsidRDefault="00423696" w:rsidP="00586E52">
      <w:pPr>
        <w:rPr>
          <w:sz w:val="28"/>
          <w:szCs w:val="28"/>
        </w:rPr>
      </w:pPr>
    </w:p>
    <w:p w14:paraId="25C63F0C" w14:textId="77777777" w:rsidR="00423696" w:rsidRDefault="00423696" w:rsidP="00586E52">
      <w:pPr>
        <w:rPr>
          <w:sz w:val="28"/>
          <w:szCs w:val="28"/>
        </w:rPr>
      </w:pPr>
    </w:p>
    <w:p w14:paraId="416D67B5" w14:textId="77777777" w:rsidR="00423696" w:rsidRDefault="00423696" w:rsidP="00586E52">
      <w:pPr>
        <w:rPr>
          <w:sz w:val="28"/>
          <w:szCs w:val="28"/>
        </w:rPr>
      </w:pPr>
    </w:p>
    <w:p w14:paraId="1D305503" w14:textId="77777777" w:rsidR="00423696" w:rsidRDefault="00423696" w:rsidP="00586E52">
      <w:pPr>
        <w:rPr>
          <w:sz w:val="28"/>
          <w:szCs w:val="28"/>
        </w:rPr>
      </w:pPr>
    </w:p>
    <w:p w14:paraId="623A07CA" w14:textId="77777777" w:rsidR="00423696" w:rsidRDefault="00423696" w:rsidP="00586E52">
      <w:pPr>
        <w:rPr>
          <w:sz w:val="28"/>
          <w:szCs w:val="28"/>
        </w:rPr>
      </w:pPr>
    </w:p>
    <w:p w14:paraId="6749B6F5" w14:textId="77777777" w:rsidR="00423696" w:rsidRDefault="00423696" w:rsidP="00586E52">
      <w:pPr>
        <w:rPr>
          <w:sz w:val="28"/>
          <w:szCs w:val="28"/>
        </w:rPr>
      </w:pPr>
    </w:p>
    <w:p w14:paraId="11FCC866" w14:textId="77777777" w:rsidR="00423696" w:rsidRDefault="00423696" w:rsidP="00586E52">
      <w:pPr>
        <w:rPr>
          <w:sz w:val="28"/>
          <w:szCs w:val="28"/>
        </w:rPr>
      </w:pPr>
    </w:p>
    <w:p w14:paraId="29A09A0B" w14:textId="77777777" w:rsidR="00423696" w:rsidRDefault="00423696" w:rsidP="00586E52">
      <w:pPr>
        <w:rPr>
          <w:sz w:val="28"/>
          <w:szCs w:val="28"/>
        </w:rPr>
      </w:pPr>
    </w:p>
    <w:p w14:paraId="11425930" w14:textId="77777777" w:rsidR="00423696" w:rsidRDefault="00423696" w:rsidP="00586E52">
      <w:pPr>
        <w:rPr>
          <w:sz w:val="28"/>
          <w:szCs w:val="28"/>
        </w:rPr>
      </w:pPr>
    </w:p>
    <w:p w14:paraId="39643AF7" w14:textId="77777777" w:rsidR="00423696" w:rsidRDefault="00423696" w:rsidP="00586E52">
      <w:pPr>
        <w:rPr>
          <w:sz w:val="28"/>
          <w:szCs w:val="28"/>
        </w:rPr>
      </w:pPr>
    </w:p>
    <w:p w14:paraId="5536D5DE" w14:textId="77777777" w:rsidR="00423696" w:rsidRDefault="00423696" w:rsidP="00586E52">
      <w:pPr>
        <w:rPr>
          <w:sz w:val="28"/>
          <w:szCs w:val="28"/>
        </w:rPr>
      </w:pPr>
    </w:p>
    <w:p w14:paraId="33B79212" w14:textId="77777777" w:rsidR="00423696" w:rsidRDefault="00423696" w:rsidP="00586E52">
      <w:pPr>
        <w:rPr>
          <w:sz w:val="28"/>
          <w:szCs w:val="28"/>
        </w:rPr>
      </w:pPr>
    </w:p>
    <w:p w14:paraId="246B9003" w14:textId="77777777" w:rsidR="00423696" w:rsidRDefault="00423696" w:rsidP="00586E52">
      <w:pPr>
        <w:rPr>
          <w:sz w:val="28"/>
          <w:szCs w:val="28"/>
        </w:rPr>
      </w:pPr>
    </w:p>
    <w:p w14:paraId="302230C4" w14:textId="77777777" w:rsidR="00423696" w:rsidRDefault="00423696" w:rsidP="00586E52">
      <w:pPr>
        <w:rPr>
          <w:sz w:val="28"/>
          <w:szCs w:val="28"/>
        </w:rPr>
      </w:pPr>
    </w:p>
    <w:p w14:paraId="2AB59BDB" w14:textId="77777777" w:rsidR="00423696" w:rsidRDefault="00423696" w:rsidP="00586E52">
      <w:pPr>
        <w:rPr>
          <w:sz w:val="28"/>
          <w:szCs w:val="28"/>
        </w:rPr>
      </w:pPr>
    </w:p>
    <w:p w14:paraId="1428F36F" w14:textId="2B63FD21" w:rsidR="00423696" w:rsidRPr="00423696" w:rsidRDefault="00423696" w:rsidP="00586E52">
      <w:pPr>
        <w:rPr>
          <w:sz w:val="20"/>
          <w:szCs w:val="20"/>
        </w:rPr>
      </w:pPr>
      <w:r w:rsidRPr="00423696">
        <w:rPr>
          <w:sz w:val="20"/>
          <w:szCs w:val="20"/>
        </w:rPr>
        <w:t>Козлова Н.В.</w:t>
      </w:r>
    </w:p>
    <w:p w14:paraId="6CCED76E" w14:textId="77777777" w:rsidR="00423696" w:rsidRDefault="00423696" w:rsidP="00586E52">
      <w:pPr>
        <w:rPr>
          <w:sz w:val="20"/>
          <w:szCs w:val="20"/>
        </w:rPr>
        <w:sectPr w:rsidR="00423696" w:rsidSect="00423696">
          <w:pgSz w:w="11906" w:h="16838"/>
          <w:pgMar w:top="1134" w:right="707" w:bottom="1134" w:left="1418" w:header="709" w:footer="709" w:gutter="0"/>
          <w:cols w:space="708"/>
          <w:docGrid w:linePitch="360"/>
        </w:sectPr>
      </w:pPr>
      <w:r w:rsidRPr="00423696">
        <w:rPr>
          <w:sz w:val="20"/>
          <w:szCs w:val="20"/>
        </w:rPr>
        <w:t>52309</w:t>
      </w:r>
    </w:p>
    <w:p w14:paraId="10950832" w14:textId="77777777" w:rsidR="00423696" w:rsidRDefault="00423696" w:rsidP="00423696">
      <w:pPr>
        <w:pStyle w:val="ConsPlusNormal"/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14:paraId="3B765BF7" w14:textId="77777777" w:rsidR="00423696" w:rsidRDefault="00423696" w:rsidP="00423696">
      <w:pPr>
        <w:pStyle w:val="ConsPlusNormal"/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Никольского городского поселения Тосненского района </w:t>
      </w:r>
    </w:p>
    <w:p w14:paraId="57F3FCAD" w14:textId="77777777" w:rsidR="00423696" w:rsidRDefault="00423696" w:rsidP="00423696">
      <w:pPr>
        <w:pStyle w:val="ConsPlusNormal"/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Ленинградской области </w:t>
      </w:r>
    </w:p>
    <w:p w14:paraId="4A430E30" w14:textId="46316951" w:rsidR="00B53BD1" w:rsidRDefault="00423696" w:rsidP="00423696">
      <w:pPr>
        <w:pStyle w:val="ConsPlusNormal"/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>от 11.03.2021 № 16-па</w:t>
      </w:r>
    </w:p>
    <w:p w14:paraId="70A2148D" w14:textId="77777777" w:rsidR="00423696" w:rsidRPr="00117F9C" w:rsidRDefault="00423696" w:rsidP="00423696">
      <w:pPr>
        <w:pStyle w:val="ConsPlusNormal"/>
        <w:ind w:left="5245"/>
        <w:jc w:val="both"/>
        <w:rPr>
          <w:sz w:val="28"/>
          <w:szCs w:val="28"/>
        </w:rPr>
      </w:pPr>
    </w:p>
    <w:p w14:paraId="09842806" w14:textId="77777777" w:rsidR="00B53BD1" w:rsidRPr="00BD0937" w:rsidRDefault="00B53BD1" w:rsidP="00B53BD1">
      <w:pPr>
        <w:shd w:val="clear" w:color="auto" w:fill="FFFFFF"/>
        <w:jc w:val="right"/>
        <w:rPr>
          <w:color w:val="000000"/>
          <w:sz w:val="20"/>
          <w:szCs w:val="20"/>
        </w:rPr>
      </w:pPr>
    </w:p>
    <w:p w14:paraId="2E0026D4" w14:textId="77777777" w:rsidR="00B53BD1" w:rsidRPr="00ED38DF" w:rsidRDefault="00B53BD1" w:rsidP="00B53BD1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kern w:val="32"/>
        </w:rPr>
      </w:pPr>
      <w:r w:rsidRPr="00ED38DF">
        <w:rPr>
          <w:b/>
          <w:bCs/>
          <w:kern w:val="32"/>
        </w:rPr>
        <w:t>Порядок</w:t>
      </w:r>
    </w:p>
    <w:p w14:paraId="56DE52C7" w14:textId="7AC75409" w:rsidR="00B53BD1" w:rsidRPr="00ED38DF" w:rsidRDefault="00B53BD1" w:rsidP="00B53BD1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kern w:val="32"/>
        </w:rPr>
      </w:pPr>
      <w:r w:rsidRPr="00ED38DF">
        <w:rPr>
          <w:b/>
          <w:bCs/>
          <w:kern w:val="32"/>
        </w:rPr>
        <w:t>формирования перечня нал</w:t>
      </w:r>
      <w:r>
        <w:rPr>
          <w:b/>
          <w:bCs/>
          <w:kern w:val="32"/>
        </w:rPr>
        <w:t>оговых расходов, правила формиро</w:t>
      </w:r>
      <w:r w:rsidRPr="00ED38DF">
        <w:rPr>
          <w:b/>
          <w:bCs/>
          <w:kern w:val="32"/>
        </w:rPr>
        <w:t xml:space="preserve">вания информации о нормативных, целевых и фискальных характеристиках налоговых расходов и порядок оценки эффективности налоговых расходов </w:t>
      </w:r>
      <w:r w:rsidR="006F2BF3" w:rsidRPr="006F2BF3">
        <w:rPr>
          <w:b/>
          <w:bCs/>
        </w:rPr>
        <w:t>Никольского городского</w:t>
      </w:r>
      <w:r w:rsidR="006F2BF3" w:rsidRPr="001F021F">
        <w:rPr>
          <w:b/>
          <w:bCs/>
          <w:kern w:val="32"/>
        </w:rPr>
        <w:t xml:space="preserve"> </w:t>
      </w:r>
      <w:r w:rsidRPr="001F021F">
        <w:rPr>
          <w:b/>
          <w:bCs/>
          <w:kern w:val="32"/>
        </w:rPr>
        <w:t>поселения Тосненского района Ленинградской области</w:t>
      </w:r>
    </w:p>
    <w:p w14:paraId="2A1A8C3D" w14:textId="77777777" w:rsidR="00B53BD1" w:rsidRPr="001F021F" w:rsidRDefault="00B53BD1" w:rsidP="00B53BD1">
      <w:pPr>
        <w:widowControl w:val="0"/>
        <w:autoSpaceDE w:val="0"/>
        <w:autoSpaceDN w:val="0"/>
        <w:adjustRightInd w:val="0"/>
        <w:ind w:firstLine="720"/>
        <w:jc w:val="both"/>
        <w:rPr>
          <w:b/>
          <w:bCs/>
          <w:kern w:val="32"/>
        </w:rPr>
      </w:pPr>
    </w:p>
    <w:p w14:paraId="5782C1DF" w14:textId="77777777" w:rsidR="00B53BD1" w:rsidRPr="00ED38DF" w:rsidRDefault="00B53BD1" w:rsidP="00B53BD1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center"/>
        <w:outlineLvl w:val="0"/>
        <w:rPr>
          <w:b/>
          <w:bCs/>
          <w:kern w:val="32"/>
        </w:rPr>
      </w:pPr>
      <w:r w:rsidRPr="00ED38DF">
        <w:rPr>
          <w:b/>
          <w:bCs/>
          <w:kern w:val="32"/>
        </w:rPr>
        <w:t>Общие положения</w:t>
      </w:r>
    </w:p>
    <w:p w14:paraId="4E546D50" w14:textId="77777777" w:rsidR="00B53BD1" w:rsidRPr="00ED38DF" w:rsidRDefault="00B53BD1" w:rsidP="00B53BD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14:paraId="17F28615" w14:textId="483C08E1" w:rsidR="00B53BD1" w:rsidRPr="00ED38DF" w:rsidRDefault="00B53BD1" w:rsidP="00B53BD1">
      <w:pPr>
        <w:widowControl w:val="0"/>
        <w:autoSpaceDE w:val="0"/>
        <w:autoSpaceDN w:val="0"/>
        <w:adjustRightInd w:val="0"/>
        <w:ind w:firstLine="851"/>
        <w:jc w:val="both"/>
      </w:pPr>
      <w:r w:rsidRPr="00ED38DF">
        <w:t xml:space="preserve">1. Настоящий Порядок определяет процедуру формирования перечня налоговых расходов, правила формирования информации о нормативных, целевых и фискальных характеристиках налоговых расходов и порядок оценки эффективности налоговых расходов </w:t>
      </w:r>
      <w:r w:rsidR="006F2BF3">
        <w:t>Никольского городского</w:t>
      </w:r>
      <w:r w:rsidRPr="00BD0491">
        <w:rPr>
          <w:sz w:val="22"/>
          <w:szCs w:val="22"/>
        </w:rPr>
        <w:t xml:space="preserve"> поселения Тосненского района Ленинградской области</w:t>
      </w:r>
      <w:r w:rsidRPr="00ED38DF">
        <w:t xml:space="preserve"> (далее –муниципальное образование).</w:t>
      </w:r>
    </w:p>
    <w:p w14:paraId="4E0E9C4F" w14:textId="77777777" w:rsidR="00B53BD1" w:rsidRPr="00ED38DF" w:rsidRDefault="00B53BD1" w:rsidP="00B53BD1">
      <w:pPr>
        <w:widowControl w:val="0"/>
        <w:autoSpaceDE w:val="0"/>
        <w:autoSpaceDN w:val="0"/>
        <w:adjustRightInd w:val="0"/>
        <w:ind w:firstLine="851"/>
        <w:jc w:val="both"/>
      </w:pPr>
      <w:r w:rsidRPr="00ED38DF">
        <w:t>2. Понятия, используемые в настоящем Порядке, означают следующее:</w:t>
      </w:r>
    </w:p>
    <w:p w14:paraId="218F63E2" w14:textId="65841599" w:rsidR="00B53BD1" w:rsidRPr="00ED38DF" w:rsidRDefault="00B53BD1" w:rsidP="00B53BD1">
      <w:pPr>
        <w:widowControl w:val="0"/>
        <w:autoSpaceDE w:val="0"/>
        <w:autoSpaceDN w:val="0"/>
        <w:adjustRightInd w:val="0"/>
        <w:ind w:firstLine="851"/>
        <w:jc w:val="both"/>
      </w:pPr>
      <w:r w:rsidRPr="00ED38DF">
        <w:t xml:space="preserve">"куратор налогового расхода" – </w:t>
      </w:r>
      <w:r w:rsidRPr="00ED38DF">
        <w:rPr>
          <w:rFonts w:ascii="Times New Roman CYR" w:hAnsi="Times New Roman CYR" w:cs="Times New Roman CYR"/>
        </w:rPr>
        <w:t xml:space="preserve">Местная администрация </w:t>
      </w:r>
      <w:r w:rsidR="006F2BF3">
        <w:t>Никольского городского</w:t>
      </w:r>
      <w:r w:rsidRPr="00BD0491">
        <w:rPr>
          <w:sz w:val="22"/>
          <w:szCs w:val="22"/>
        </w:rPr>
        <w:t xml:space="preserve"> поселения Тосненского района Ленинградской области</w:t>
      </w:r>
      <w:r w:rsidRPr="00ED38DF">
        <w:t xml:space="preserve"> (долее - администрация поселения), ответственная в соответствии с полномочиями, установленными муниципальными правовыми актами за достижение соответствующих налоговому расходу муниципального образования целей муниципальной программы и (или) целей социально-экономической политики муниципального образования, не относящихся к муниципальным программам;</w:t>
      </w:r>
    </w:p>
    <w:p w14:paraId="14F79F22" w14:textId="77777777" w:rsidR="00B53BD1" w:rsidRPr="00ED38DF" w:rsidRDefault="00B53BD1" w:rsidP="00B53BD1">
      <w:pPr>
        <w:widowControl w:val="0"/>
        <w:autoSpaceDE w:val="0"/>
        <w:autoSpaceDN w:val="0"/>
        <w:adjustRightInd w:val="0"/>
        <w:ind w:firstLine="851"/>
        <w:jc w:val="both"/>
      </w:pPr>
      <w:r w:rsidRPr="00ED38DF">
        <w:t>"нормативные характеристики налоговых расходов муниципального образования" - сведения о положениях муниципальных правовых актов, которыми предусматриваются налоговые льготы, освобождения и иные преференции по налогам (далее - льготы), наименованиях налогов, по которым установлены льготы, категориях плательщиков, для которых предусмотрены льготы, а также иные характеристики, предусмотренные муниципальными правовыми актами;</w:t>
      </w:r>
    </w:p>
    <w:p w14:paraId="7AA0A082" w14:textId="77777777" w:rsidR="00B53BD1" w:rsidRPr="00ED38DF" w:rsidRDefault="00B53BD1" w:rsidP="00B53BD1">
      <w:pPr>
        <w:widowControl w:val="0"/>
        <w:autoSpaceDE w:val="0"/>
        <w:autoSpaceDN w:val="0"/>
        <w:adjustRightInd w:val="0"/>
        <w:ind w:firstLine="851"/>
        <w:jc w:val="both"/>
      </w:pPr>
      <w:r w:rsidRPr="00ED38DF">
        <w:t>"оценка налоговых расходов муниципального образования" - комплекс мероприятий по оценке объемов налоговых расходов муниципального образования, обусловленных льготами, предоставленными плательщикам, а также по оценке эффективности налоговых расходов муниципального образования;</w:t>
      </w:r>
    </w:p>
    <w:p w14:paraId="7F3A8E2A" w14:textId="77777777" w:rsidR="00B53BD1" w:rsidRPr="00ED38DF" w:rsidRDefault="00B53BD1" w:rsidP="00B53BD1">
      <w:pPr>
        <w:widowControl w:val="0"/>
        <w:autoSpaceDE w:val="0"/>
        <w:autoSpaceDN w:val="0"/>
        <w:adjustRightInd w:val="0"/>
        <w:ind w:firstLine="851"/>
        <w:jc w:val="both"/>
      </w:pPr>
      <w:r w:rsidRPr="00ED38DF">
        <w:t>"оценка объемов налоговых расходов муниципального образования" - определение объемов выпадающих доходов бюджетов муниципальных образований, обусловленных льготами, предоставленными плательщикам;</w:t>
      </w:r>
    </w:p>
    <w:p w14:paraId="046CD3AD" w14:textId="77777777" w:rsidR="00B53BD1" w:rsidRPr="00ED38DF" w:rsidRDefault="00B53BD1" w:rsidP="00B53BD1">
      <w:pPr>
        <w:widowControl w:val="0"/>
        <w:autoSpaceDE w:val="0"/>
        <w:autoSpaceDN w:val="0"/>
        <w:adjustRightInd w:val="0"/>
        <w:ind w:firstLine="851"/>
        <w:jc w:val="both"/>
      </w:pPr>
      <w:r w:rsidRPr="00ED38DF">
        <w:t>"оценка эффективности налоговых расходов муниципального образования" - комплекс мероприятий, позволяющих сделать вывод о целесообразности и результативности предоставления плательщикам льгот исходя из целевых характеристик налогового расхода муниципального образования;</w:t>
      </w:r>
    </w:p>
    <w:p w14:paraId="5E015569" w14:textId="77777777" w:rsidR="00B53BD1" w:rsidRPr="00ED38DF" w:rsidRDefault="00B53BD1" w:rsidP="00B53BD1">
      <w:pPr>
        <w:widowControl w:val="0"/>
        <w:autoSpaceDE w:val="0"/>
        <w:autoSpaceDN w:val="0"/>
        <w:adjustRightInd w:val="0"/>
        <w:ind w:firstLine="851"/>
        <w:jc w:val="both"/>
      </w:pPr>
      <w:r w:rsidRPr="00ED38DF">
        <w:t>"перечень налоговых расходов муниципального образования" - документ, содержащий сведения о распределении налоговых расходов муниципального образования в соответствии с целями муниципальных программ, структурных элементов муниципальных программ и (или) целями социально-экономической политики муниципального образования, не относящимися к муниципальным программам, а также о кураторах налоговых расходов;</w:t>
      </w:r>
    </w:p>
    <w:p w14:paraId="74367482" w14:textId="77777777" w:rsidR="00B53BD1" w:rsidRPr="00ED38DF" w:rsidRDefault="00B53BD1" w:rsidP="00B53BD1">
      <w:pPr>
        <w:widowControl w:val="0"/>
        <w:autoSpaceDE w:val="0"/>
        <w:autoSpaceDN w:val="0"/>
        <w:adjustRightInd w:val="0"/>
        <w:ind w:firstLine="851"/>
        <w:jc w:val="both"/>
      </w:pPr>
      <w:r w:rsidRPr="00ED38DF">
        <w:t>"плательщики" - плательщики налогов;</w:t>
      </w:r>
    </w:p>
    <w:p w14:paraId="6820977C" w14:textId="77777777" w:rsidR="00B53BD1" w:rsidRPr="00ED38DF" w:rsidRDefault="00B53BD1" w:rsidP="00B53BD1">
      <w:pPr>
        <w:widowControl w:val="0"/>
        <w:autoSpaceDE w:val="0"/>
        <w:autoSpaceDN w:val="0"/>
        <w:adjustRightInd w:val="0"/>
        <w:ind w:firstLine="851"/>
        <w:jc w:val="both"/>
      </w:pPr>
      <w:r w:rsidRPr="00ED38DF">
        <w:lastRenderedPageBreak/>
        <w:t>"социальные налоговые расходы муниципального образования" - целевая категория налоговых расходов муниципального образования, обусловленных необходимостью обеспечения социальной защиты (поддержки) населения;</w:t>
      </w:r>
    </w:p>
    <w:p w14:paraId="45605E6B" w14:textId="77777777" w:rsidR="00B53BD1" w:rsidRPr="00ED38DF" w:rsidRDefault="00B53BD1" w:rsidP="00B53BD1">
      <w:pPr>
        <w:widowControl w:val="0"/>
        <w:autoSpaceDE w:val="0"/>
        <w:autoSpaceDN w:val="0"/>
        <w:adjustRightInd w:val="0"/>
        <w:ind w:firstLine="851"/>
        <w:jc w:val="both"/>
      </w:pPr>
      <w:r w:rsidRPr="00ED38DF">
        <w:t>"стимулирующие налоговые расходы муниципального образования" - целевая категория налоговых расходов муниципального образования, предполагающих стимулирование экономической активности субъектов предпринимательской деятельности и последующее увеличение доходов бюджета муниципального образования;</w:t>
      </w:r>
    </w:p>
    <w:p w14:paraId="1D12F7B4" w14:textId="77777777" w:rsidR="00B53BD1" w:rsidRPr="00ED38DF" w:rsidRDefault="00B53BD1" w:rsidP="00B53BD1">
      <w:pPr>
        <w:widowControl w:val="0"/>
        <w:autoSpaceDE w:val="0"/>
        <w:autoSpaceDN w:val="0"/>
        <w:adjustRightInd w:val="0"/>
        <w:ind w:firstLine="851"/>
        <w:jc w:val="both"/>
      </w:pPr>
      <w:r w:rsidRPr="00ED38DF">
        <w:t>"технические налоговые расходы муниципального образования" - целевая категория налоговых расходов муниципального образования, предполагающих уменьшение расходов плательщиков, воспользовавшихся льготами, финансовое обеспечение которых осуществляется в полном объеме или частично за счет бюджета муниципального образования;</w:t>
      </w:r>
    </w:p>
    <w:p w14:paraId="7BB57D25" w14:textId="77777777" w:rsidR="00B53BD1" w:rsidRPr="00ED38DF" w:rsidRDefault="00B53BD1" w:rsidP="00B53BD1">
      <w:pPr>
        <w:widowControl w:val="0"/>
        <w:autoSpaceDE w:val="0"/>
        <w:autoSpaceDN w:val="0"/>
        <w:adjustRightInd w:val="0"/>
        <w:ind w:firstLine="851"/>
        <w:jc w:val="both"/>
      </w:pPr>
      <w:r w:rsidRPr="00ED38DF">
        <w:t>"фискальные характеристики налоговых расходов муниципального образования" - сведения об объеме льгот, предоставленных плательщикам, о численности получателей льгот и об объеме налогов, задекларированных ими для уплаты в бюджет муниципального образования;</w:t>
      </w:r>
    </w:p>
    <w:p w14:paraId="7C8EDC97" w14:textId="77777777" w:rsidR="00B53BD1" w:rsidRPr="00ED38DF" w:rsidRDefault="00B53BD1" w:rsidP="00B53BD1">
      <w:pPr>
        <w:widowControl w:val="0"/>
        <w:autoSpaceDE w:val="0"/>
        <w:autoSpaceDN w:val="0"/>
        <w:adjustRightInd w:val="0"/>
        <w:ind w:firstLine="851"/>
        <w:jc w:val="both"/>
      </w:pPr>
      <w:r w:rsidRPr="00ED38DF">
        <w:t>"целевые характеристики налогового расхода муниципального образования" - сведения о целях предоставления, показателях (индикаторах) достижения целей предоставления льготы, а также иные характеристики, предусмотренные муниципальными правовыми актами.</w:t>
      </w:r>
    </w:p>
    <w:p w14:paraId="0FB17948" w14:textId="77777777" w:rsidR="00B53BD1" w:rsidRPr="00ED38DF" w:rsidRDefault="00B53BD1" w:rsidP="00B53BD1">
      <w:pPr>
        <w:widowControl w:val="0"/>
        <w:autoSpaceDE w:val="0"/>
        <w:autoSpaceDN w:val="0"/>
        <w:adjustRightInd w:val="0"/>
        <w:ind w:firstLine="851"/>
        <w:jc w:val="both"/>
      </w:pPr>
      <w:r w:rsidRPr="00ED38DF">
        <w:t>3. В целях оценки налоговых расходов муниципального образования куратор налоговых расходов:</w:t>
      </w:r>
    </w:p>
    <w:p w14:paraId="26866C57" w14:textId="77777777" w:rsidR="00B53BD1" w:rsidRPr="00ED38DF" w:rsidRDefault="00B53BD1" w:rsidP="00B53BD1">
      <w:pPr>
        <w:widowControl w:val="0"/>
        <w:autoSpaceDE w:val="0"/>
        <w:autoSpaceDN w:val="0"/>
        <w:adjustRightInd w:val="0"/>
        <w:ind w:firstLine="851"/>
        <w:jc w:val="both"/>
      </w:pPr>
      <w:r w:rsidRPr="00ED38DF">
        <w:t>а) определяет порядок формирования перечня налоговых расходов муниципального образования;</w:t>
      </w:r>
    </w:p>
    <w:p w14:paraId="0DF70D64" w14:textId="77777777" w:rsidR="00B53BD1" w:rsidRPr="00ED38DF" w:rsidRDefault="00B53BD1" w:rsidP="00B53BD1">
      <w:pPr>
        <w:widowControl w:val="0"/>
        <w:autoSpaceDE w:val="0"/>
        <w:autoSpaceDN w:val="0"/>
        <w:adjustRightInd w:val="0"/>
        <w:ind w:firstLine="851"/>
        <w:jc w:val="both"/>
      </w:pPr>
      <w:r w:rsidRPr="00ED38DF">
        <w:t>б) определяет правила формирования информации о нормативных, целевых и фискальных характеристиках налоговых расходов муниципального образования;</w:t>
      </w:r>
    </w:p>
    <w:p w14:paraId="59C96941" w14:textId="77777777" w:rsidR="00B53BD1" w:rsidRPr="00ED38DF" w:rsidRDefault="00B53BD1" w:rsidP="00B53BD1">
      <w:pPr>
        <w:widowControl w:val="0"/>
        <w:autoSpaceDE w:val="0"/>
        <w:autoSpaceDN w:val="0"/>
        <w:ind w:firstLine="851"/>
        <w:jc w:val="both"/>
      </w:pPr>
      <w:r w:rsidRPr="00ED38DF">
        <w:t>в) определяет порядок оценки эффективности налоговых расходов муниципального образования.</w:t>
      </w:r>
    </w:p>
    <w:p w14:paraId="1ED7B7BC" w14:textId="77777777" w:rsidR="00B53BD1" w:rsidRPr="00ED38DF" w:rsidRDefault="00B53BD1" w:rsidP="00B53BD1">
      <w:pPr>
        <w:widowControl w:val="0"/>
        <w:autoSpaceDE w:val="0"/>
        <w:autoSpaceDN w:val="0"/>
        <w:ind w:firstLine="851"/>
        <w:jc w:val="both"/>
      </w:pPr>
    </w:p>
    <w:p w14:paraId="54B067F6" w14:textId="77777777" w:rsidR="00B53BD1" w:rsidRPr="00ED38DF" w:rsidRDefault="00B53BD1" w:rsidP="00B53BD1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kern w:val="32"/>
        </w:rPr>
      </w:pPr>
    </w:p>
    <w:p w14:paraId="0E9118D8" w14:textId="77777777" w:rsidR="00B53BD1" w:rsidRPr="00ED38DF" w:rsidRDefault="00B53BD1" w:rsidP="00B53BD1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kern w:val="32"/>
        </w:rPr>
      </w:pPr>
      <w:r w:rsidRPr="00ED38DF">
        <w:rPr>
          <w:b/>
          <w:bCs/>
          <w:kern w:val="32"/>
        </w:rPr>
        <w:t>II. Формирование перечня налоговых расходов муниципального образования</w:t>
      </w:r>
    </w:p>
    <w:p w14:paraId="6F72CD17" w14:textId="77777777" w:rsidR="00B53BD1" w:rsidRPr="00ED38DF" w:rsidRDefault="00B53BD1" w:rsidP="00B53BD1">
      <w:pPr>
        <w:widowControl w:val="0"/>
        <w:autoSpaceDE w:val="0"/>
        <w:autoSpaceDN w:val="0"/>
        <w:adjustRightInd w:val="0"/>
        <w:ind w:firstLine="720"/>
        <w:jc w:val="both"/>
      </w:pPr>
    </w:p>
    <w:p w14:paraId="2232D528" w14:textId="77777777" w:rsidR="00B53BD1" w:rsidRPr="00ED38DF" w:rsidRDefault="00B53BD1" w:rsidP="00B53BD1">
      <w:pPr>
        <w:widowControl w:val="0"/>
        <w:autoSpaceDE w:val="0"/>
        <w:autoSpaceDN w:val="0"/>
        <w:adjustRightInd w:val="0"/>
        <w:ind w:firstLine="851"/>
        <w:jc w:val="both"/>
      </w:pPr>
      <w:r w:rsidRPr="00ED38DF">
        <w:t>4. Перечень налоговых расходов на очередной финансовый год и плановый период разрабатывается администрацией поселения. В целях проведения оценки эффективности налоговых расходов муниципального образования:</w:t>
      </w:r>
    </w:p>
    <w:p w14:paraId="1328254B" w14:textId="77777777" w:rsidR="00B53BD1" w:rsidRPr="00ED38DF" w:rsidRDefault="00B53BD1" w:rsidP="00B53BD1">
      <w:pPr>
        <w:widowControl w:val="0"/>
        <w:autoSpaceDE w:val="0"/>
        <w:autoSpaceDN w:val="0"/>
        <w:adjustRightInd w:val="0"/>
        <w:ind w:firstLine="851"/>
        <w:jc w:val="both"/>
      </w:pPr>
      <w:r w:rsidRPr="00ED38DF">
        <w:t xml:space="preserve">а) администрация ежегодно до 1 </w:t>
      </w:r>
      <w:r>
        <w:t>марта</w:t>
      </w:r>
      <w:r w:rsidRPr="00ED38DF">
        <w:t xml:space="preserve"> направляет территориальному управлению Федеральной налоговой службы сведения о категориях плательщиков, с указанием обусловливающих соответствующие налоговые расходы нормативных правовых актов муниципального образования, в том числе действовавших в отчётном году и в году, предшествующем отчетному году, и иной информации, предусмотренной приложением;</w:t>
      </w:r>
    </w:p>
    <w:p w14:paraId="062B65D9" w14:textId="473C2C7E" w:rsidR="00B53BD1" w:rsidRPr="00ED38DF" w:rsidRDefault="00B53BD1" w:rsidP="00B53BD1">
      <w:pPr>
        <w:widowControl w:val="0"/>
        <w:autoSpaceDE w:val="0"/>
        <w:autoSpaceDN w:val="0"/>
        <w:adjustRightInd w:val="0"/>
        <w:ind w:firstLine="851"/>
        <w:jc w:val="both"/>
      </w:pPr>
      <w:r w:rsidRPr="00ED38DF">
        <w:t>б) территориальное управление Федеральной налоговой службы ежегодно до 1 апреля направляют в администрацию информацию о фискальных характеристиках налоговых расходов муниципального образования за год, предшествующий отчетному году, а также в случае необходимости уточненные данные за иные отчетные периоды с учетом информации по налоговым декларациям по состоянию на 1 марта текущего финансового года, содержащие:</w:t>
      </w:r>
    </w:p>
    <w:p w14:paraId="49EEE0C4" w14:textId="77777777" w:rsidR="00B53BD1" w:rsidRPr="00ED38DF" w:rsidRDefault="00B53BD1" w:rsidP="00B53BD1">
      <w:pPr>
        <w:widowControl w:val="0"/>
        <w:autoSpaceDE w:val="0"/>
        <w:autoSpaceDN w:val="0"/>
        <w:adjustRightInd w:val="0"/>
        <w:ind w:firstLine="851"/>
        <w:jc w:val="both"/>
      </w:pPr>
      <w:r w:rsidRPr="00ED38DF">
        <w:t>сведения о количестве плательщиков, воспользовавшихся льготами;</w:t>
      </w:r>
    </w:p>
    <w:p w14:paraId="6C319C1D" w14:textId="77777777" w:rsidR="00B53BD1" w:rsidRPr="00ED38DF" w:rsidRDefault="00B53BD1" w:rsidP="00B53BD1">
      <w:pPr>
        <w:widowControl w:val="0"/>
        <w:autoSpaceDE w:val="0"/>
        <w:autoSpaceDN w:val="0"/>
        <w:adjustRightInd w:val="0"/>
        <w:ind w:firstLine="851"/>
        <w:jc w:val="both"/>
      </w:pPr>
      <w:r w:rsidRPr="00ED38DF">
        <w:t>сведения о суммах выпадающих доходов по каждому налоговому расходу;</w:t>
      </w:r>
    </w:p>
    <w:p w14:paraId="463EE75E" w14:textId="77777777" w:rsidR="00B53BD1" w:rsidRPr="00ED38DF" w:rsidRDefault="00B53BD1" w:rsidP="00B53BD1">
      <w:pPr>
        <w:widowControl w:val="0"/>
        <w:autoSpaceDE w:val="0"/>
        <w:autoSpaceDN w:val="0"/>
        <w:adjustRightInd w:val="0"/>
        <w:ind w:firstLine="851"/>
        <w:jc w:val="both"/>
      </w:pPr>
      <w:r w:rsidRPr="00ED38DF">
        <w:t xml:space="preserve">в) территориальное управление Федеральной налоговой службы направляет ежегодно до 25 июля в администрацию информацию о фискальных характеристиках налоговых расходов муниципального образования за отчетный финансовый год; </w:t>
      </w:r>
    </w:p>
    <w:p w14:paraId="763ECB1A" w14:textId="77777777" w:rsidR="00B53BD1" w:rsidRPr="00ED38DF" w:rsidRDefault="00B53BD1" w:rsidP="00B53BD1">
      <w:pPr>
        <w:widowControl w:val="0"/>
        <w:autoSpaceDE w:val="0"/>
        <w:autoSpaceDN w:val="0"/>
        <w:adjustRightInd w:val="0"/>
        <w:ind w:firstLine="851"/>
        <w:jc w:val="both"/>
      </w:pPr>
      <w:r w:rsidRPr="00ED38DF">
        <w:t>г) администрация до 20 августа при необходимости уточняет информацию в перечне налоговых расходов согласно приложению к настоящему документу;</w:t>
      </w:r>
    </w:p>
    <w:p w14:paraId="620288FF" w14:textId="593EFE2E" w:rsidR="00B53BD1" w:rsidRPr="00ED38DF" w:rsidRDefault="00B53BD1" w:rsidP="00B53BD1">
      <w:pPr>
        <w:widowControl w:val="0"/>
        <w:autoSpaceDE w:val="0"/>
        <w:autoSpaceDN w:val="0"/>
        <w:adjustRightInd w:val="0"/>
        <w:ind w:firstLine="720"/>
        <w:jc w:val="both"/>
      </w:pPr>
      <w:r w:rsidRPr="00ED38DF">
        <w:t>д) информация о налоговых расходах муниципального образования размещается до 15 сентября на официальном сайт</w:t>
      </w:r>
      <w:r>
        <w:t xml:space="preserve">е </w:t>
      </w:r>
      <w:r w:rsidR="00423696">
        <w:t xml:space="preserve">администрации </w:t>
      </w:r>
      <w:r w:rsidR="006F2BF3">
        <w:t>Никольского городского</w:t>
      </w:r>
      <w:r w:rsidR="006F2BF3" w:rsidRPr="00ED38DF">
        <w:t xml:space="preserve"> </w:t>
      </w:r>
      <w:r w:rsidRPr="00ED38DF">
        <w:t>поселения в информационно-телекоммуникационной сети «Интернет».</w:t>
      </w:r>
    </w:p>
    <w:p w14:paraId="164E95DA" w14:textId="77777777" w:rsidR="00B53BD1" w:rsidRPr="00ED38DF" w:rsidRDefault="00B53BD1" w:rsidP="00B53BD1">
      <w:pPr>
        <w:widowControl w:val="0"/>
        <w:autoSpaceDE w:val="0"/>
        <w:autoSpaceDN w:val="0"/>
        <w:adjustRightInd w:val="0"/>
        <w:ind w:firstLine="851"/>
        <w:jc w:val="both"/>
      </w:pPr>
    </w:p>
    <w:p w14:paraId="5FD77F4B" w14:textId="77777777" w:rsidR="00B53BD1" w:rsidRPr="00ED38DF" w:rsidRDefault="00B53BD1" w:rsidP="00B53BD1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kern w:val="32"/>
        </w:rPr>
      </w:pPr>
      <w:r w:rsidRPr="00ED38DF">
        <w:rPr>
          <w:b/>
          <w:bCs/>
          <w:kern w:val="32"/>
        </w:rPr>
        <w:t>III. Правила формирования информации о нор</w:t>
      </w:r>
      <w:r>
        <w:rPr>
          <w:b/>
          <w:bCs/>
          <w:kern w:val="32"/>
        </w:rPr>
        <w:t xml:space="preserve">мативных, целевых и фискальных </w:t>
      </w:r>
      <w:r w:rsidRPr="00ED38DF">
        <w:rPr>
          <w:b/>
          <w:bCs/>
          <w:kern w:val="32"/>
        </w:rPr>
        <w:t>характеристиках налоговых расходов муниципального образования</w:t>
      </w:r>
    </w:p>
    <w:p w14:paraId="693B5BCD" w14:textId="77777777" w:rsidR="00B53BD1" w:rsidRPr="00ED38DF" w:rsidRDefault="00B53BD1" w:rsidP="00B53BD1">
      <w:pPr>
        <w:widowControl w:val="0"/>
        <w:autoSpaceDE w:val="0"/>
        <w:autoSpaceDN w:val="0"/>
        <w:adjustRightInd w:val="0"/>
        <w:ind w:firstLine="720"/>
        <w:jc w:val="both"/>
      </w:pPr>
    </w:p>
    <w:p w14:paraId="253DB578" w14:textId="77777777" w:rsidR="00B53BD1" w:rsidRPr="00ED38DF" w:rsidRDefault="00B53BD1" w:rsidP="00B53BD1">
      <w:pPr>
        <w:widowControl w:val="0"/>
        <w:autoSpaceDE w:val="0"/>
        <w:autoSpaceDN w:val="0"/>
        <w:adjustRightInd w:val="0"/>
        <w:ind w:firstLine="720"/>
        <w:jc w:val="both"/>
      </w:pPr>
      <w:r w:rsidRPr="00ED38DF">
        <w:t>5. Информация о нормативных и целевых характеристиках формируется Администрацией поселения.</w:t>
      </w:r>
    </w:p>
    <w:p w14:paraId="4B6788F2" w14:textId="77777777" w:rsidR="00B53BD1" w:rsidRPr="00ED38DF" w:rsidRDefault="00B53BD1" w:rsidP="00B53BD1">
      <w:pPr>
        <w:widowControl w:val="0"/>
        <w:autoSpaceDE w:val="0"/>
        <w:autoSpaceDN w:val="0"/>
        <w:adjustRightInd w:val="0"/>
        <w:ind w:firstLine="720"/>
        <w:jc w:val="both"/>
      </w:pPr>
      <w:r w:rsidRPr="00ED38DF">
        <w:t>Нормативные характеристики налоговых расходов муниципального образования включают в себя информацию муниципальных правовых актов</w:t>
      </w:r>
      <w:r>
        <w:t>,</w:t>
      </w:r>
      <w:r w:rsidRPr="00ED38DF">
        <w:t xml:space="preserve"> которыми предусматриваются налоговые льготы, освобождения и иные преференции по налогам:</w:t>
      </w:r>
    </w:p>
    <w:p w14:paraId="5DFD8946" w14:textId="77777777" w:rsidR="00B53BD1" w:rsidRPr="00ED38DF" w:rsidRDefault="00B53BD1" w:rsidP="00B53BD1">
      <w:pPr>
        <w:widowControl w:val="0"/>
        <w:autoSpaceDE w:val="0"/>
        <w:autoSpaceDN w:val="0"/>
        <w:adjustRightInd w:val="0"/>
        <w:ind w:firstLine="720"/>
        <w:jc w:val="both"/>
      </w:pPr>
      <w:r w:rsidRPr="00ED38DF">
        <w:t>- дата, номер, наименование муниципальног</w:t>
      </w:r>
      <w:r>
        <w:t>о правового акта</w:t>
      </w:r>
      <w:r w:rsidRPr="00ED38DF">
        <w:t>;</w:t>
      </w:r>
    </w:p>
    <w:p w14:paraId="628828B4" w14:textId="77777777" w:rsidR="00B53BD1" w:rsidRPr="00ED38DF" w:rsidRDefault="00B53BD1" w:rsidP="00B53BD1">
      <w:pPr>
        <w:widowControl w:val="0"/>
        <w:autoSpaceDE w:val="0"/>
        <w:autoSpaceDN w:val="0"/>
        <w:adjustRightInd w:val="0"/>
        <w:ind w:firstLine="720"/>
        <w:jc w:val="both"/>
      </w:pPr>
      <w:r w:rsidRPr="00ED38DF">
        <w:t>- наименование налогов (земельный налог, налог на имущество физических лиц), по которым установлены льготы;</w:t>
      </w:r>
    </w:p>
    <w:p w14:paraId="1C8E7F46" w14:textId="77777777" w:rsidR="00B53BD1" w:rsidRPr="00ED38DF" w:rsidRDefault="00B53BD1" w:rsidP="00B53BD1">
      <w:pPr>
        <w:widowControl w:val="0"/>
        <w:autoSpaceDE w:val="0"/>
        <w:autoSpaceDN w:val="0"/>
        <w:adjustRightInd w:val="0"/>
        <w:ind w:firstLine="720"/>
        <w:jc w:val="both"/>
      </w:pPr>
      <w:r w:rsidRPr="00ED38DF">
        <w:t>- категории плательщиков, для которых предусмотрены льготы;</w:t>
      </w:r>
    </w:p>
    <w:p w14:paraId="21B559E7" w14:textId="77777777" w:rsidR="00B53BD1" w:rsidRPr="00ED38DF" w:rsidRDefault="00B53BD1" w:rsidP="00B53BD1">
      <w:pPr>
        <w:widowControl w:val="0"/>
        <w:autoSpaceDE w:val="0"/>
        <w:autoSpaceDN w:val="0"/>
        <w:adjustRightInd w:val="0"/>
        <w:ind w:firstLine="720"/>
        <w:jc w:val="both"/>
      </w:pPr>
      <w:r w:rsidRPr="00ED38DF">
        <w:t>- иные характеристики, предусмотренные муниципальными правовыми актами (решениями Совета депутатов).</w:t>
      </w:r>
    </w:p>
    <w:p w14:paraId="4546B29B" w14:textId="77777777" w:rsidR="00B53BD1" w:rsidRPr="00ED38DF" w:rsidRDefault="00B53BD1" w:rsidP="00B53BD1">
      <w:pPr>
        <w:widowControl w:val="0"/>
        <w:autoSpaceDE w:val="0"/>
        <w:autoSpaceDN w:val="0"/>
        <w:adjustRightInd w:val="0"/>
        <w:ind w:firstLine="720"/>
        <w:jc w:val="both"/>
      </w:pPr>
      <w:r w:rsidRPr="00ED38DF">
        <w:t>Целевые характеристики налогового расхода муниципального образования отображают цель предоставления, показатели (индикаторы) достижения целей предоставления льгот, а также иные характеристики, предусмотренные муниципальными правовыми актами.</w:t>
      </w:r>
    </w:p>
    <w:p w14:paraId="443ECD48" w14:textId="77777777" w:rsidR="00B53BD1" w:rsidRPr="00ED38DF" w:rsidRDefault="00B53BD1" w:rsidP="00B53BD1">
      <w:pPr>
        <w:widowControl w:val="0"/>
        <w:autoSpaceDE w:val="0"/>
        <w:autoSpaceDN w:val="0"/>
        <w:adjustRightInd w:val="0"/>
        <w:ind w:firstLine="720"/>
        <w:jc w:val="both"/>
      </w:pPr>
      <w:r w:rsidRPr="00ED38DF">
        <w:t>Территориальное управление Федеральной налоговой службы (согласно срокам, установленным данным документом) предоставляет в администрацию поселения информацию о фискальных характеристиках налоговых расходов муниципального образования:</w:t>
      </w:r>
    </w:p>
    <w:p w14:paraId="38562F5A" w14:textId="77777777" w:rsidR="00B53BD1" w:rsidRPr="00ED38DF" w:rsidRDefault="00B53BD1" w:rsidP="00B53BD1">
      <w:pPr>
        <w:widowControl w:val="0"/>
        <w:autoSpaceDE w:val="0"/>
        <w:autoSpaceDN w:val="0"/>
        <w:adjustRightInd w:val="0"/>
        <w:ind w:firstLine="851"/>
        <w:jc w:val="both"/>
      </w:pPr>
      <w:r w:rsidRPr="00ED38DF">
        <w:t>- сведения об объеме (сумме) льгот, предоставленных плательщикам муниципального образования, по категориям плательщиков и видам налогов;</w:t>
      </w:r>
    </w:p>
    <w:p w14:paraId="5D63749F" w14:textId="77777777" w:rsidR="00B53BD1" w:rsidRPr="00ED38DF" w:rsidRDefault="00B53BD1" w:rsidP="00B53BD1">
      <w:pPr>
        <w:widowControl w:val="0"/>
        <w:autoSpaceDE w:val="0"/>
        <w:autoSpaceDN w:val="0"/>
        <w:adjustRightInd w:val="0"/>
        <w:ind w:firstLine="851"/>
        <w:jc w:val="both"/>
      </w:pPr>
      <w:r w:rsidRPr="00ED38DF">
        <w:t>- сведения о численности получателей льгот по муниципальному образованию, по категориям плательщиков и видам налогов.</w:t>
      </w:r>
    </w:p>
    <w:p w14:paraId="4B7DEB4D" w14:textId="77777777" w:rsidR="00B53BD1" w:rsidRPr="00ED38DF" w:rsidRDefault="00B53BD1" w:rsidP="00B53BD1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kern w:val="32"/>
        </w:rPr>
      </w:pPr>
    </w:p>
    <w:p w14:paraId="38B8C642" w14:textId="77777777" w:rsidR="00B53BD1" w:rsidRPr="00ED38DF" w:rsidRDefault="00B53BD1" w:rsidP="00B53BD1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kern w:val="32"/>
        </w:rPr>
      </w:pPr>
      <w:r w:rsidRPr="00ED38DF">
        <w:rPr>
          <w:b/>
          <w:bCs/>
          <w:kern w:val="32"/>
        </w:rPr>
        <w:t>I</w:t>
      </w:r>
      <w:r w:rsidRPr="00ED38DF">
        <w:rPr>
          <w:b/>
          <w:bCs/>
          <w:kern w:val="32"/>
          <w:lang w:val="en-US"/>
        </w:rPr>
        <w:t>V</w:t>
      </w:r>
      <w:r w:rsidRPr="00ED38DF">
        <w:rPr>
          <w:b/>
          <w:bCs/>
          <w:kern w:val="32"/>
        </w:rPr>
        <w:t>. Оценка эффективности налоговых расходов</w:t>
      </w:r>
    </w:p>
    <w:p w14:paraId="239AB14A" w14:textId="77777777" w:rsidR="00B53BD1" w:rsidRPr="00ED38DF" w:rsidRDefault="00B53BD1" w:rsidP="00B53BD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14:paraId="00901929" w14:textId="77777777" w:rsidR="00B53BD1" w:rsidRPr="00ED38DF" w:rsidRDefault="00B53BD1" w:rsidP="00B53BD1">
      <w:pPr>
        <w:widowControl w:val="0"/>
        <w:autoSpaceDE w:val="0"/>
        <w:autoSpaceDN w:val="0"/>
        <w:adjustRightInd w:val="0"/>
        <w:ind w:firstLine="851"/>
        <w:jc w:val="both"/>
      </w:pPr>
      <w:r w:rsidRPr="00ED38DF">
        <w:t>6. Оценка эффективности налоговых расходов муниципального образования осуществляется администрацией муниципального образования и включает:</w:t>
      </w:r>
    </w:p>
    <w:p w14:paraId="3321F2FE" w14:textId="77777777" w:rsidR="00B53BD1" w:rsidRPr="00ED38DF" w:rsidRDefault="00B53BD1" w:rsidP="00B53BD1">
      <w:pPr>
        <w:widowControl w:val="0"/>
        <w:autoSpaceDE w:val="0"/>
        <w:autoSpaceDN w:val="0"/>
        <w:adjustRightInd w:val="0"/>
        <w:ind w:firstLine="851"/>
        <w:jc w:val="both"/>
      </w:pPr>
      <w:r w:rsidRPr="00ED38DF">
        <w:t>- оценку целесообразности налоговых расходов муниципального образования;</w:t>
      </w:r>
    </w:p>
    <w:p w14:paraId="3873BD7C" w14:textId="77777777" w:rsidR="00B53BD1" w:rsidRPr="00ED38DF" w:rsidRDefault="00B53BD1" w:rsidP="00B53BD1">
      <w:pPr>
        <w:widowControl w:val="0"/>
        <w:autoSpaceDE w:val="0"/>
        <w:autoSpaceDN w:val="0"/>
        <w:adjustRightInd w:val="0"/>
        <w:ind w:firstLine="851"/>
        <w:jc w:val="both"/>
      </w:pPr>
      <w:r w:rsidRPr="00ED38DF">
        <w:t>- оценку результативности налоговых расходов муниципального образования.</w:t>
      </w:r>
    </w:p>
    <w:p w14:paraId="4B3920C4" w14:textId="77777777" w:rsidR="00B53BD1" w:rsidRPr="00ED38DF" w:rsidRDefault="00B53BD1" w:rsidP="00B53BD1">
      <w:pPr>
        <w:widowControl w:val="0"/>
        <w:autoSpaceDE w:val="0"/>
        <w:autoSpaceDN w:val="0"/>
        <w:adjustRightInd w:val="0"/>
        <w:ind w:firstLine="851"/>
        <w:jc w:val="both"/>
      </w:pPr>
      <w:r w:rsidRPr="00ED38DF">
        <w:t>7. Критериями целесообразности налоговых расходов муниципального образования являются:</w:t>
      </w:r>
    </w:p>
    <w:p w14:paraId="69AAD1C6" w14:textId="77777777" w:rsidR="00B53BD1" w:rsidRPr="00ED38DF" w:rsidRDefault="00B53BD1" w:rsidP="00B53BD1">
      <w:pPr>
        <w:widowControl w:val="0"/>
        <w:autoSpaceDE w:val="0"/>
        <w:autoSpaceDN w:val="0"/>
        <w:adjustRightInd w:val="0"/>
        <w:ind w:firstLine="851"/>
        <w:jc w:val="both"/>
      </w:pPr>
      <w:r w:rsidRPr="00ED38DF">
        <w:t>соответствие налоговых расходов муниц</w:t>
      </w:r>
      <w:r>
        <w:t xml:space="preserve">ипального образования целям </w:t>
      </w:r>
      <w:r w:rsidRPr="00ED38DF">
        <w:t>муниципальных программ, структурным элементам муниципальных программ и (или) целям социально-экономической политики муниципального образования, не относящимся к муниципальным программам;</w:t>
      </w:r>
    </w:p>
    <w:p w14:paraId="593E7936" w14:textId="77777777" w:rsidR="00B53BD1" w:rsidRPr="00ED38DF" w:rsidRDefault="00B53BD1" w:rsidP="00B53BD1">
      <w:pPr>
        <w:widowControl w:val="0"/>
        <w:autoSpaceDE w:val="0"/>
        <w:autoSpaceDN w:val="0"/>
        <w:adjustRightInd w:val="0"/>
        <w:ind w:firstLine="851"/>
        <w:jc w:val="both"/>
      </w:pPr>
      <w:r w:rsidRPr="00ED38DF">
        <w:t xml:space="preserve">востребованность плательщиками предоставленных льгот, которая характеризуется соотношением численности плательщиков, воспользовавшихся правом на льготы, и </w:t>
      </w:r>
      <w:r>
        <w:t xml:space="preserve">общей численности плательщиков </w:t>
      </w:r>
      <w:r w:rsidRPr="00ED38DF">
        <w:t>за 5-летний период.</w:t>
      </w:r>
    </w:p>
    <w:p w14:paraId="4CBCF61E" w14:textId="77777777" w:rsidR="00B53BD1" w:rsidRPr="00ED38DF" w:rsidRDefault="00B53BD1" w:rsidP="00B53BD1">
      <w:pPr>
        <w:widowControl w:val="0"/>
        <w:autoSpaceDE w:val="0"/>
        <w:autoSpaceDN w:val="0"/>
        <w:adjustRightInd w:val="0"/>
        <w:ind w:firstLine="851"/>
        <w:jc w:val="both"/>
      </w:pPr>
      <w:r w:rsidRPr="00ED38DF">
        <w:t>Несоответствие налоговых расходов муниципального образования хотя бы одному из указанных критериев свидетельствует о недостаточной эффективности рассматриваемого налогового расхода. В этом случае администрации муниципального образования надлежит рассмотреть вопрос о сохранении (уточнении, отмене) льгот для плательщиков.</w:t>
      </w:r>
    </w:p>
    <w:p w14:paraId="083AAD26" w14:textId="77777777" w:rsidR="00B53BD1" w:rsidRPr="00ED38DF" w:rsidRDefault="00B53BD1" w:rsidP="00B53BD1">
      <w:pPr>
        <w:widowControl w:val="0"/>
        <w:autoSpaceDE w:val="0"/>
        <w:autoSpaceDN w:val="0"/>
        <w:adjustRightInd w:val="0"/>
        <w:ind w:firstLine="851"/>
        <w:jc w:val="both"/>
      </w:pPr>
      <w:r w:rsidRPr="00ED38DF">
        <w:t>В качестве критерия результативности налогового расхода муниципального образования определяется как минимум один показатель (индикатор) достижения целей муниципальной программы и (или) целей социально-экономической политики муниципального образования, не относящихся к муниципальным программам, либо иной показатель (индикатор), на значение которого оказывает влияние налоговые расходы муниципального образования.</w:t>
      </w:r>
    </w:p>
    <w:p w14:paraId="4E1152E3" w14:textId="77777777" w:rsidR="00B53BD1" w:rsidRPr="00ED38DF" w:rsidRDefault="00B53BD1" w:rsidP="00B53BD1">
      <w:pPr>
        <w:widowControl w:val="0"/>
        <w:autoSpaceDE w:val="0"/>
        <w:autoSpaceDN w:val="0"/>
        <w:adjustRightInd w:val="0"/>
        <w:ind w:firstLine="851"/>
        <w:jc w:val="both"/>
      </w:pPr>
      <w:r w:rsidRPr="00ED38DF">
        <w:t xml:space="preserve">Оценке подлежит вклад предусмотренных для плательщиков льгот в изменение </w:t>
      </w:r>
      <w:r w:rsidRPr="00ED38DF">
        <w:lastRenderedPageBreak/>
        <w:t>значения показателя (индикатора) достижения целей муниципальной программы и (или) целей социально-экономической политики муниципального образования, не относящихся к муниципальным программам, который рассчитывается как разница между значением указанного показателя (индикатора) с учётом льгот и значением указанного показателя (индикатора) без учёта льгот.</w:t>
      </w:r>
    </w:p>
    <w:p w14:paraId="09A59E44" w14:textId="77777777" w:rsidR="00B53BD1" w:rsidRPr="00ED38DF" w:rsidRDefault="00B53BD1" w:rsidP="00B53BD1">
      <w:pPr>
        <w:widowControl w:val="0"/>
        <w:autoSpaceDE w:val="0"/>
        <w:autoSpaceDN w:val="0"/>
        <w:adjustRightInd w:val="0"/>
        <w:ind w:firstLine="851"/>
        <w:jc w:val="both"/>
      </w:pPr>
      <w:r w:rsidRPr="00ED38DF">
        <w:t>8. Оценка результативности налоговых расходов муниципального образования включает оценку бюджетной эффективности налоговых расходов муниципального образования.</w:t>
      </w:r>
    </w:p>
    <w:p w14:paraId="31B55B57" w14:textId="77777777" w:rsidR="00B53BD1" w:rsidRPr="00ED38DF" w:rsidRDefault="00B53BD1" w:rsidP="00B53BD1">
      <w:pPr>
        <w:widowControl w:val="0"/>
        <w:autoSpaceDE w:val="0"/>
        <w:autoSpaceDN w:val="0"/>
        <w:adjustRightInd w:val="0"/>
        <w:ind w:firstLine="851"/>
        <w:jc w:val="both"/>
      </w:pPr>
      <w:r w:rsidRPr="00ED38DF">
        <w:t>9. В целях оценки бюджетной эффективности налоговых расходов муниципального образования осуществляются сравнительный анализ результативности предоставления льгот и результативности применения альтернативных механизмов достижения целей муниципальной программы и (или) целей социально-экономической политики, не относящихся к муниципальным программам.</w:t>
      </w:r>
    </w:p>
    <w:p w14:paraId="157DDAC5" w14:textId="77777777" w:rsidR="00B53BD1" w:rsidRPr="00ED38DF" w:rsidRDefault="00B53BD1" w:rsidP="00B53BD1">
      <w:pPr>
        <w:widowControl w:val="0"/>
        <w:autoSpaceDE w:val="0"/>
        <w:autoSpaceDN w:val="0"/>
        <w:adjustRightInd w:val="0"/>
        <w:ind w:firstLine="851"/>
        <w:jc w:val="both"/>
      </w:pPr>
      <w:r w:rsidRPr="00ED38DF">
        <w:t>10. Сравнительный анализ включает сравнение объемов расходов бюджета муниципального образования в случае применения альтернативных механизмов достижения целей муниципальной программы и (или) целей социально-экономической политики муниципального образования, не относящихся к муниципальным программам, и объемов предоставленных льгот (расчет прироста показателя (индикатора) достижения целей муниципальной программы и (или) целей социально-экономической политики муниципального образования, не относящихся к муниципальным программам, на 1 рубль налоговых расходов муниципального образования и на 1 рубль расходов бюджета муниципального образования для достижения того же показателя (индикатора) в случае применения альтернативных механизмов).</w:t>
      </w:r>
    </w:p>
    <w:p w14:paraId="183E79F5" w14:textId="77777777" w:rsidR="00B53BD1" w:rsidRPr="00ED38DF" w:rsidRDefault="00B53BD1" w:rsidP="00B53BD1">
      <w:pPr>
        <w:widowControl w:val="0"/>
        <w:autoSpaceDE w:val="0"/>
        <w:autoSpaceDN w:val="0"/>
        <w:adjustRightInd w:val="0"/>
        <w:ind w:firstLine="851"/>
        <w:jc w:val="both"/>
      </w:pPr>
      <w:r w:rsidRPr="00ED38DF">
        <w:t>В качестве альтернативных механизмов достижения целей муниципальной программы и (или) целей социально-экономической политики муниципального образования, не относящихся к муниципальным программам, могут учитываться в том числе:</w:t>
      </w:r>
    </w:p>
    <w:p w14:paraId="2FD95CEF" w14:textId="46019EF6" w:rsidR="00B53BD1" w:rsidRPr="00ED38DF" w:rsidRDefault="00B53BD1" w:rsidP="00B53BD1">
      <w:pPr>
        <w:widowControl w:val="0"/>
        <w:autoSpaceDE w:val="0"/>
        <w:autoSpaceDN w:val="0"/>
        <w:adjustRightInd w:val="0"/>
        <w:ind w:firstLine="851"/>
        <w:jc w:val="both"/>
      </w:pPr>
      <w:r w:rsidRPr="00ED38DF">
        <w:t>а) субсидии или иные формы непосредственной финансовой поддержки плательщиков, имеющих право на льготы за счет средств бюджета муниципального образования;</w:t>
      </w:r>
    </w:p>
    <w:p w14:paraId="40CF07C1" w14:textId="77777777" w:rsidR="00B53BD1" w:rsidRPr="00ED38DF" w:rsidRDefault="00B53BD1" w:rsidP="00B53BD1">
      <w:pPr>
        <w:widowControl w:val="0"/>
        <w:autoSpaceDE w:val="0"/>
        <w:autoSpaceDN w:val="0"/>
        <w:adjustRightInd w:val="0"/>
        <w:ind w:firstLine="851"/>
        <w:jc w:val="both"/>
      </w:pPr>
      <w:r w:rsidRPr="00ED38DF">
        <w:t>б) предоставление муниципальных гарантий по обязательствам плательщиков, имеющих право на льготы;</w:t>
      </w:r>
    </w:p>
    <w:p w14:paraId="6169432A" w14:textId="77777777" w:rsidR="00B53BD1" w:rsidRPr="00ED38DF" w:rsidRDefault="00B53BD1" w:rsidP="00B53BD1">
      <w:pPr>
        <w:widowControl w:val="0"/>
        <w:autoSpaceDE w:val="0"/>
        <w:autoSpaceDN w:val="0"/>
        <w:adjustRightInd w:val="0"/>
        <w:ind w:firstLine="851"/>
        <w:jc w:val="both"/>
      </w:pPr>
      <w:r w:rsidRPr="00ED38DF">
        <w:t>в) 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льготы.</w:t>
      </w:r>
    </w:p>
    <w:p w14:paraId="1E428A1C" w14:textId="77777777" w:rsidR="00B53BD1" w:rsidRPr="00ED38DF" w:rsidRDefault="00B53BD1" w:rsidP="00B53BD1">
      <w:pPr>
        <w:widowControl w:val="0"/>
        <w:autoSpaceDE w:val="0"/>
        <w:autoSpaceDN w:val="0"/>
        <w:adjustRightInd w:val="0"/>
        <w:ind w:firstLine="851"/>
        <w:jc w:val="both"/>
      </w:pPr>
      <w:r w:rsidRPr="00ED38DF">
        <w:t>11. По итогам оценки эффективности налогового расхода муниципального образования администрация муниципального образования (куратор налогового расхода) формулирует выводы о достижении целевых характеристик налогового расхода муниципального образования, вкладе налогового расхода муниципального образования в достижение целей муниципальной программы и (или) целей социально-экономической политики муниципального образования, не относящихся к программам муниципального образования, а также о наличии или об отсутствии более результативных (менее затратных для бюджета муниципального образования альтернативных механизмов достижения целей программы муниципального образования и (или) целей социально-экономической политики муниципального образования, не относящихся к муниципальным программам.</w:t>
      </w:r>
    </w:p>
    <w:p w14:paraId="79B92491" w14:textId="77777777" w:rsidR="00B53BD1" w:rsidRPr="00ED38DF" w:rsidRDefault="00B53BD1" w:rsidP="00B53BD1">
      <w:pPr>
        <w:widowControl w:val="0"/>
        <w:autoSpaceDE w:val="0"/>
        <w:autoSpaceDN w:val="0"/>
        <w:adjustRightInd w:val="0"/>
        <w:ind w:firstLine="851"/>
        <w:jc w:val="both"/>
      </w:pPr>
    </w:p>
    <w:p w14:paraId="4EBCCB0E" w14:textId="77777777" w:rsidR="00B53BD1" w:rsidRPr="00ED38DF" w:rsidRDefault="00B53BD1" w:rsidP="00B53BD1">
      <w:pPr>
        <w:widowControl w:val="0"/>
        <w:autoSpaceDE w:val="0"/>
        <w:autoSpaceDN w:val="0"/>
        <w:adjustRightInd w:val="0"/>
        <w:ind w:firstLine="851"/>
        <w:jc w:val="both"/>
      </w:pPr>
      <w:r w:rsidRPr="00ED38DF">
        <w:t>12. Результаты оценки налоговых расходов муниципального образования учитываются при формировании основных направлений бюджетной и налоговой политики муниципальных образований, а также при проведении оценки эффективности реализации программ муниципального образования.</w:t>
      </w:r>
    </w:p>
    <w:p w14:paraId="08D3F65A" w14:textId="77777777" w:rsidR="00423696" w:rsidRDefault="00423696" w:rsidP="00B53BD1">
      <w:pPr>
        <w:widowControl w:val="0"/>
        <w:autoSpaceDE w:val="0"/>
        <w:autoSpaceDN w:val="0"/>
        <w:adjustRightInd w:val="0"/>
        <w:ind w:firstLine="720"/>
        <w:jc w:val="right"/>
        <w:sectPr w:rsidR="00423696" w:rsidSect="00423696">
          <w:pgSz w:w="11906" w:h="16838"/>
          <w:pgMar w:top="1134" w:right="707" w:bottom="1134" w:left="1418" w:header="709" w:footer="709" w:gutter="0"/>
          <w:cols w:space="708"/>
          <w:docGrid w:linePitch="360"/>
        </w:sectPr>
      </w:pPr>
    </w:p>
    <w:p w14:paraId="5F58B747" w14:textId="6F9F1BFD" w:rsidR="00B53BD1" w:rsidRPr="00707BB9" w:rsidRDefault="00423696" w:rsidP="00B53BD1">
      <w:pPr>
        <w:widowControl w:val="0"/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к П</w:t>
      </w:r>
      <w:r w:rsidR="00B53BD1" w:rsidRPr="00707BB9">
        <w:rPr>
          <w:sz w:val="22"/>
          <w:szCs w:val="22"/>
        </w:rPr>
        <w:t xml:space="preserve">орядку </w:t>
      </w:r>
    </w:p>
    <w:p w14:paraId="697C1999" w14:textId="77777777" w:rsidR="00B53BD1" w:rsidRPr="00ED38DF" w:rsidRDefault="00B53BD1" w:rsidP="00B53BD1">
      <w:pPr>
        <w:widowControl w:val="0"/>
        <w:autoSpaceDE w:val="0"/>
        <w:autoSpaceDN w:val="0"/>
        <w:adjustRightInd w:val="0"/>
        <w:ind w:firstLine="720"/>
        <w:jc w:val="both"/>
      </w:pPr>
    </w:p>
    <w:p w14:paraId="58EEF79E" w14:textId="77777777" w:rsidR="00B53BD1" w:rsidRPr="00ED38DF" w:rsidRDefault="00B53BD1" w:rsidP="00B53BD1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ED38DF">
        <w:rPr>
          <w:b/>
        </w:rPr>
        <w:t>Перечень</w:t>
      </w:r>
    </w:p>
    <w:p w14:paraId="629E5DF6" w14:textId="72D8FC83" w:rsidR="00B53BD1" w:rsidRPr="00ED38DF" w:rsidRDefault="00B53BD1" w:rsidP="00B53BD1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ED38DF">
        <w:rPr>
          <w:b/>
        </w:rPr>
        <w:t xml:space="preserve">показателей для проведения оценки налоговых </w:t>
      </w:r>
      <w:r w:rsidRPr="005639BF">
        <w:rPr>
          <w:b/>
        </w:rPr>
        <w:t xml:space="preserve">расходов </w:t>
      </w:r>
      <w:r w:rsidR="006F2BF3" w:rsidRPr="006F2BF3">
        <w:rPr>
          <w:b/>
          <w:bCs/>
        </w:rPr>
        <w:t>Никольского городского</w:t>
      </w:r>
      <w:r w:rsidRPr="005639BF">
        <w:rPr>
          <w:b/>
        </w:rPr>
        <w:t xml:space="preserve"> поселения Тосненского района Ленинградской области</w:t>
      </w:r>
    </w:p>
    <w:p w14:paraId="70877FFB" w14:textId="77777777" w:rsidR="00B53BD1" w:rsidRPr="005639BF" w:rsidRDefault="00B53BD1" w:rsidP="00B53BD1">
      <w:pPr>
        <w:widowControl w:val="0"/>
        <w:autoSpaceDE w:val="0"/>
        <w:autoSpaceDN w:val="0"/>
        <w:adjustRightInd w:val="0"/>
        <w:ind w:firstLine="720"/>
        <w:jc w:val="both"/>
        <w:rPr>
          <w:b/>
        </w:rPr>
      </w:pPr>
    </w:p>
    <w:tbl>
      <w:tblPr>
        <w:tblW w:w="9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6629"/>
        <w:gridCol w:w="33"/>
        <w:gridCol w:w="2324"/>
      </w:tblGrid>
      <w:tr w:rsidR="00B53BD1" w:rsidRPr="00ED38DF" w14:paraId="02C913E7" w14:textId="77777777" w:rsidTr="00E32238">
        <w:trPr>
          <w:trHeight w:val="284"/>
        </w:trPr>
        <w:tc>
          <w:tcPr>
            <w:tcW w:w="7371" w:type="dxa"/>
            <w:gridSpan w:val="3"/>
          </w:tcPr>
          <w:p w14:paraId="1945A351" w14:textId="77777777" w:rsidR="00B53BD1" w:rsidRPr="00ED38DF" w:rsidRDefault="00B53BD1" w:rsidP="00E322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38DF">
              <w:rPr>
                <w:b/>
                <w:bCs/>
              </w:rPr>
              <w:t>Предоставляемая информация</w:t>
            </w:r>
          </w:p>
        </w:tc>
        <w:tc>
          <w:tcPr>
            <w:tcW w:w="2324" w:type="dxa"/>
          </w:tcPr>
          <w:p w14:paraId="1F9719E4" w14:textId="77777777" w:rsidR="00B53BD1" w:rsidRPr="00ED38DF" w:rsidRDefault="00B53BD1" w:rsidP="00E322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38DF">
              <w:rPr>
                <w:b/>
                <w:bCs/>
              </w:rPr>
              <w:t>Источник данных</w:t>
            </w:r>
          </w:p>
        </w:tc>
      </w:tr>
      <w:tr w:rsidR="00B53BD1" w:rsidRPr="00ED38DF" w14:paraId="5014198E" w14:textId="77777777" w:rsidTr="00E32238">
        <w:trPr>
          <w:trHeight w:val="284"/>
        </w:trPr>
        <w:tc>
          <w:tcPr>
            <w:tcW w:w="9695" w:type="dxa"/>
            <w:gridSpan w:val="4"/>
          </w:tcPr>
          <w:p w14:paraId="770D30BF" w14:textId="77777777" w:rsidR="00B53BD1" w:rsidRPr="00ED38DF" w:rsidRDefault="00B53BD1" w:rsidP="00B53BD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</w:rPr>
            </w:pPr>
            <w:r w:rsidRPr="00ED38DF">
              <w:rPr>
                <w:b/>
                <w:bCs/>
              </w:rPr>
              <w:t>Территориальная принадлежность налогового расхода муниципального образования</w:t>
            </w:r>
          </w:p>
        </w:tc>
      </w:tr>
      <w:tr w:rsidR="00B53BD1" w:rsidRPr="00ED38DF" w14:paraId="639192D7" w14:textId="77777777" w:rsidTr="00E32238">
        <w:trPr>
          <w:trHeight w:val="284"/>
        </w:trPr>
        <w:tc>
          <w:tcPr>
            <w:tcW w:w="7338" w:type="dxa"/>
            <w:gridSpan w:val="2"/>
          </w:tcPr>
          <w:p w14:paraId="2E254B68" w14:textId="77777777" w:rsidR="00B53BD1" w:rsidRPr="00ED38DF" w:rsidRDefault="00B53BD1" w:rsidP="00B53BD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jc w:val="center"/>
              <w:rPr>
                <w:bCs/>
              </w:rPr>
            </w:pPr>
            <w:r w:rsidRPr="00ED38DF">
              <w:rPr>
                <w:bCs/>
              </w:rPr>
              <w:t>Наименование муниципального образования</w:t>
            </w:r>
          </w:p>
        </w:tc>
        <w:tc>
          <w:tcPr>
            <w:tcW w:w="2357" w:type="dxa"/>
            <w:gridSpan w:val="2"/>
          </w:tcPr>
          <w:p w14:paraId="67CAA10E" w14:textId="77777777" w:rsidR="00B53BD1" w:rsidRPr="00ED38DF" w:rsidRDefault="00B53BD1" w:rsidP="00E3223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D38DF">
              <w:rPr>
                <w:bCs/>
              </w:rPr>
              <w:t>администрация муниципального образования</w:t>
            </w:r>
          </w:p>
        </w:tc>
      </w:tr>
      <w:tr w:rsidR="00B53BD1" w:rsidRPr="00ED38DF" w14:paraId="44B691B8" w14:textId="77777777" w:rsidTr="00E32238">
        <w:trPr>
          <w:trHeight w:val="284"/>
        </w:trPr>
        <w:tc>
          <w:tcPr>
            <w:tcW w:w="9695" w:type="dxa"/>
            <w:gridSpan w:val="4"/>
          </w:tcPr>
          <w:p w14:paraId="62BB2C80" w14:textId="77777777" w:rsidR="00B53BD1" w:rsidRPr="00ED38DF" w:rsidRDefault="00B53BD1" w:rsidP="00E322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D38DF">
              <w:rPr>
                <w:b/>
                <w:bCs/>
              </w:rPr>
              <w:t>II. Нормативные характеристики налоговых расходов муниципального образования</w:t>
            </w:r>
          </w:p>
          <w:p w14:paraId="41A72801" w14:textId="77777777" w:rsidR="00B53BD1" w:rsidRPr="00ED38DF" w:rsidRDefault="00B53BD1" w:rsidP="00E322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53BD1" w:rsidRPr="00ED38DF" w14:paraId="74714503" w14:textId="77777777" w:rsidTr="00E32238">
        <w:trPr>
          <w:trHeight w:val="284"/>
        </w:trPr>
        <w:tc>
          <w:tcPr>
            <w:tcW w:w="709" w:type="dxa"/>
          </w:tcPr>
          <w:p w14:paraId="2B011424" w14:textId="77777777" w:rsidR="00B53BD1" w:rsidRPr="00ED38DF" w:rsidRDefault="00B53BD1" w:rsidP="00E32238">
            <w:pPr>
              <w:widowControl w:val="0"/>
              <w:autoSpaceDE w:val="0"/>
              <w:autoSpaceDN w:val="0"/>
              <w:adjustRightInd w:val="0"/>
              <w:jc w:val="both"/>
            </w:pPr>
            <w:r w:rsidRPr="00ED38DF">
              <w:t>2.</w:t>
            </w:r>
          </w:p>
        </w:tc>
        <w:tc>
          <w:tcPr>
            <w:tcW w:w="6662" w:type="dxa"/>
            <w:gridSpan w:val="2"/>
          </w:tcPr>
          <w:p w14:paraId="636E69D0" w14:textId="77777777" w:rsidR="00B53BD1" w:rsidRPr="00ED38DF" w:rsidRDefault="00B53BD1" w:rsidP="00E32238">
            <w:pPr>
              <w:widowControl w:val="0"/>
              <w:autoSpaceDE w:val="0"/>
              <w:autoSpaceDN w:val="0"/>
              <w:adjustRightInd w:val="0"/>
              <w:jc w:val="both"/>
            </w:pPr>
            <w:r w:rsidRPr="00ED38DF">
              <w:t>Нормативные правовые акты муниципального образования, которыми предусматриваются налоговые льготы, освобождения и иные преференции по налогам</w:t>
            </w:r>
          </w:p>
        </w:tc>
        <w:tc>
          <w:tcPr>
            <w:tcW w:w="2324" w:type="dxa"/>
          </w:tcPr>
          <w:p w14:paraId="1DDE4E5F" w14:textId="77777777" w:rsidR="00B53BD1" w:rsidRPr="00ED38DF" w:rsidRDefault="00B53BD1" w:rsidP="00E32238">
            <w:pPr>
              <w:widowControl w:val="0"/>
              <w:autoSpaceDE w:val="0"/>
              <w:autoSpaceDN w:val="0"/>
              <w:adjustRightInd w:val="0"/>
              <w:jc w:val="both"/>
            </w:pPr>
            <w:r w:rsidRPr="00ED38DF">
              <w:rPr>
                <w:bCs/>
              </w:rPr>
              <w:t>администрация муниципального образования</w:t>
            </w:r>
          </w:p>
        </w:tc>
      </w:tr>
      <w:tr w:rsidR="00B53BD1" w:rsidRPr="00ED38DF" w14:paraId="5232B757" w14:textId="77777777" w:rsidTr="00E32238">
        <w:trPr>
          <w:trHeight w:val="284"/>
        </w:trPr>
        <w:tc>
          <w:tcPr>
            <w:tcW w:w="709" w:type="dxa"/>
          </w:tcPr>
          <w:p w14:paraId="38716E44" w14:textId="77777777" w:rsidR="00B53BD1" w:rsidRPr="00ED38DF" w:rsidRDefault="00B53BD1" w:rsidP="00E32238">
            <w:pPr>
              <w:widowControl w:val="0"/>
              <w:autoSpaceDE w:val="0"/>
              <w:autoSpaceDN w:val="0"/>
              <w:adjustRightInd w:val="0"/>
              <w:jc w:val="both"/>
            </w:pPr>
            <w:r w:rsidRPr="00ED38DF">
              <w:t>3.</w:t>
            </w:r>
          </w:p>
        </w:tc>
        <w:tc>
          <w:tcPr>
            <w:tcW w:w="6662" w:type="dxa"/>
            <w:gridSpan w:val="2"/>
          </w:tcPr>
          <w:p w14:paraId="729FE903" w14:textId="77777777" w:rsidR="00B53BD1" w:rsidRPr="00ED38DF" w:rsidRDefault="00B53BD1" w:rsidP="00E32238">
            <w:pPr>
              <w:widowControl w:val="0"/>
              <w:autoSpaceDE w:val="0"/>
              <w:autoSpaceDN w:val="0"/>
              <w:adjustRightInd w:val="0"/>
              <w:jc w:val="both"/>
            </w:pPr>
            <w:r w:rsidRPr="00ED38DF">
              <w:t>Условия предоставления налоговых льгот, освобождений и иных преференций для плательщиков налогов, установленные нормативными правовыми актами муниципального образования</w:t>
            </w:r>
          </w:p>
        </w:tc>
        <w:tc>
          <w:tcPr>
            <w:tcW w:w="2324" w:type="dxa"/>
          </w:tcPr>
          <w:p w14:paraId="7BBB0EC6" w14:textId="77777777" w:rsidR="00B53BD1" w:rsidRPr="00ED38DF" w:rsidRDefault="00B53BD1" w:rsidP="00E32238">
            <w:pPr>
              <w:widowControl w:val="0"/>
              <w:autoSpaceDE w:val="0"/>
              <w:autoSpaceDN w:val="0"/>
              <w:adjustRightInd w:val="0"/>
              <w:jc w:val="both"/>
            </w:pPr>
            <w:r w:rsidRPr="00ED38DF">
              <w:rPr>
                <w:bCs/>
              </w:rPr>
              <w:t>администрация муниципального образования</w:t>
            </w:r>
          </w:p>
        </w:tc>
      </w:tr>
      <w:tr w:rsidR="00B53BD1" w:rsidRPr="00ED38DF" w14:paraId="75F96543" w14:textId="77777777" w:rsidTr="00E32238">
        <w:trPr>
          <w:trHeight w:val="284"/>
        </w:trPr>
        <w:tc>
          <w:tcPr>
            <w:tcW w:w="709" w:type="dxa"/>
          </w:tcPr>
          <w:p w14:paraId="7EB076B8" w14:textId="77777777" w:rsidR="00B53BD1" w:rsidRPr="00ED38DF" w:rsidRDefault="00B53BD1" w:rsidP="00E32238">
            <w:pPr>
              <w:widowControl w:val="0"/>
              <w:autoSpaceDE w:val="0"/>
              <w:autoSpaceDN w:val="0"/>
              <w:adjustRightInd w:val="0"/>
              <w:jc w:val="both"/>
            </w:pPr>
            <w:r w:rsidRPr="00ED38DF">
              <w:t>4.</w:t>
            </w:r>
          </w:p>
        </w:tc>
        <w:tc>
          <w:tcPr>
            <w:tcW w:w="6662" w:type="dxa"/>
            <w:gridSpan w:val="2"/>
          </w:tcPr>
          <w:p w14:paraId="52C7632F" w14:textId="77777777" w:rsidR="00B53BD1" w:rsidRPr="00ED38DF" w:rsidRDefault="00B53BD1" w:rsidP="00E32238">
            <w:pPr>
              <w:widowControl w:val="0"/>
              <w:autoSpaceDE w:val="0"/>
              <w:autoSpaceDN w:val="0"/>
              <w:adjustRightInd w:val="0"/>
              <w:jc w:val="both"/>
            </w:pPr>
            <w:r w:rsidRPr="00ED38DF">
              <w:t>Целевая категория плательщиков налогов, для которых предусмотрены налоговые льготы, освобождения и иные преференции, установленные нормативными правовыми актами муниципального образования</w:t>
            </w:r>
          </w:p>
        </w:tc>
        <w:tc>
          <w:tcPr>
            <w:tcW w:w="2324" w:type="dxa"/>
          </w:tcPr>
          <w:p w14:paraId="4634E31B" w14:textId="77777777" w:rsidR="00B53BD1" w:rsidRPr="00ED38DF" w:rsidRDefault="00B53BD1" w:rsidP="00E32238">
            <w:pPr>
              <w:widowControl w:val="0"/>
              <w:autoSpaceDE w:val="0"/>
              <w:autoSpaceDN w:val="0"/>
              <w:adjustRightInd w:val="0"/>
              <w:jc w:val="both"/>
            </w:pPr>
            <w:r w:rsidRPr="00ED38DF">
              <w:rPr>
                <w:bCs/>
              </w:rPr>
              <w:t>администрация муниципального образования</w:t>
            </w:r>
          </w:p>
        </w:tc>
      </w:tr>
      <w:tr w:rsidR="00B53BD1" w:rsidRPr="00ED38DF" w14:paraId="2579C57E" w14:textId="77777777" w:rsidTr="00E32238">
        <w:trPr>
          <w:trHeight w:val="284"/>
        </w:trPr>
        <w:tc>
          <w:tcPr>
            <w:tcW w:w="709" w:type="dxa"/>
          </w:tcPr>
          <w:p w14:paraId="7BAEAF1A" w14:textId="77777777" w:rsidR="00B53BD1" w:rsidRPr="00ED38DF" w:rsidRDefault="00B53BD1" w:rsidP="00E32238">
            <w:pPr>
              <w:widowControl w:val="0"/>
              <w:autoSpaceDE w:val="0"/>
              <w:autoSpaceDN w:val="0"/>
              <w:adjustRightInd w:val="0"/>
              <w:jc w:val="both"/>
            </w:pPr>
            <w:r w:rsidRPr="00ED38DF">
              <w:t>5.</w:t>
            </w:r>
          </w:p>
        </w:tc>
        <w:tc>
          <w:tcPr>
            <w:tcW w:w="6662" w:type="dxa"/>
            <w:gridSpan w:val="2"/>
          </w:tcPr>
          <w:p w14:paraId="77806AB5" w14:textId="77777777" w:rsidR="00B53BD1" w:rsidRPr="00ED38DF" w:rsidRDefault="00B53BD1" w:rsidP="00E32238">
            <w:pPr>
              <w:widowControl w:val="0"/>
              <w:autoSpaceDE w:val="0"/>
              <w:autoSpaceDN w:val="0"/>
              <w:adjustRightInd w:val="0"/>
              <w:jc w:val="both"/>
            </w:pPr>
            <w:r w:rsidRPr="00ED38DF">
              <w:t>Даты вступления в силу положений нормативных правовых актов муниципального образования, устанавливающих налоговые льготы, освобождения и иные преференции по налогам</w:t>
            </w:r>
          </w:p>
        </w:tc>
        <w:tc>
          <w:tcPr>
            <w:tcW w:w="2324" w:type="dxa"/>
          </w:tcPr>
          <w:p w14:paraId="148AA21C" w14:textId="77777777" w:rsidR="00B53BD1" w:rsidRPr="00ED38DF" w:rsidRDefault="00B53BD1" w:rsidP="00E32238">
            <w:pPr>
              <w:widowControl w:val="0"/>
              <w:autoSpaceDE w:val="0"/>
              <w:autoSpaceDN w:val="0"/>
              <w:adjustRightInd w:val="0"/>
              <w:jc w:val="both"/>
            </w:pPr>
            <w:r w:rsidRPr="00ED38DF">
              <w:rPr>
                <w:bCs/>
              </w:rPr>
              <w:t>администрация муниципального образования</w:t>
            </w:r>
          </w:p>
        </w:tc>
      </w:tr>
      <w:tr w:rsidR="00B53BD1" w:rsidRPr="00ED38DF" w14:paraId="11972E28" w14:textId="77777777" w:rsidTr="00E32238">
        <w:trPr>
          <w:trHeight w:val="284"/>
        </w:trPr>
        <w:tc>
          <w:tcPr>
            <w:tcW w:w="709" w:type="dxa"/>
          </w:tcPr>
          <w:p w14:paraId="4B9A4AE4" w14:textId="77777777" w:rsidR="00B53BD1" w:rsidRPr="00ED38DF" w:rsidRDefault="00B53BD1" w:rsidP="00E32238">
            <w:pPr>
              <w:widowControl w:val="0"/>
              <w:autoSpaceDE w:val="0"/>
              <w:autoSpaceDN w:val="0"/>
              <w:adjustRightInd w:val="0"/>
              <w:jc w:val="both"/>
            </w:pPr>
            <w:r w:rsidRPr="00ED38DF">
              <w:t>6.</w:t>
            </w:r>
          </w:p>
        </w:tc>
        <w:tc>
          <w:tcPr>
            <w:tcW w:w="6662" w:type="dxa"/>
            <w:gridSpan w:val="2"/>
          </w:tcPr>
          <w:p w14:paraId="7937D7AE" w14:textId="77777777" w:rsidR="00B53BD1" w:rsidRPr="00ED38DF" w:rsidRDefault="00B53BD1" w:rsidP="00E32238">
            <w:pPr>
              <w:widowControl w:val="0"/>
              <w:autoSpaceDE w:val="0"/>
              <w:autoSpaceDN w:val="0"/>
              <w:adjustRightInd w:val="0"/>
              <w:jc w:val="both"/>
            </w:pPr>
            <w:r w:rsidRPr="00ED38DF">
              <w:t>Даты начала действия предоставленного нормативными правовыми актами муниципального образования права на налоговые льготы, освобождения и иные преференции по налогам</w:t>
            </w:r>
          </w:p>
        </w:tc>
        <w:tc>
          <w:tcPr>
            <w:tcW w:w="2324" w:type="dxa"/>
          </w:tcPr>
          <w:p w14:paraId="6E5A19A8" w14:textId="77777777" w:rsidR="00B53BD1" w:rsidRPr="00ED38DF" w:rsidRDefault="00B53BD1" w:rsidP="00E32238">
            <w:pPr>
              <w:widowControl w:val="0"/>
              <w:autoSpaceDE w:val="0"/>
              <w:autoSpaceDN w:val="0"/>
              <w:adjustRightInd w:val="0"/>
              <w:jc w:val="both"/>
            </w:pPr>
            <w:r w:rsidRPr="00ED38DF">
              <w:rPr>
                <w:bCs/>
              </w:rPr>
              <w:t>администрация муниципального образования</w:t>
            </w:r>
          </w:p>
        </w:tc>
      </w:tr>
      <w:tr w:rsidR="00B53BD1" w:rsidRPr="00ED38DF" w14:paraId="70E81ECF" w14:textId="77777777" w:rsidTr="00E32238">
        <w:trPr>
          <w:trHeight w:val="284"/>
        </w:trPr>
        <w:tc>
          <w:tcPr>
            <w:tcW w:w="709" w:type="dxa"/>
          </w:tcPr>
          <w:p w14:paraId="6FD26C33" w14:textId="77777777" w:rsidR="00B53BD1" w:rsidRPr="00ED38DF" w:rsidRDefault="00B53BD1" w:rsidP="00E32238">
            <w:pPr>
              <w:widowControl w:val="0"/>
              <w:autoSpaceDE w:val="0"/>
              <w:autoSpaceDN w:val="0"/>
              <w:adjustRightInd w:val="0"/>
              <w:jc w:val="both"/>
            </w:pPr>
            <w:r w:rsidRPr="00ED38DF">
              <w:t>7.</w:t>
            </w:r>
          </w:p>
        </w:tc>
        <w:tc>
          <w:tcPr>
            <w:tcW w:w="6662" w:type="dxa"/>
            <w:gridSpan w:val="2"/>
          </w:tcPr>
          <w:p w14:paraId="768DDF27" w14:textId="77777777" w:rsidR="00B53BD1" w:rsidRPr="00ED38DF" w:rsidRDefault="00B53BD1" w:rsidP="00E32238">
            <w:pPr>
              <w:widowControl w:val="0"/>
              <w:autoSpaceDE w:val="0"/>
              <w:autoSpaceDN w:val="0"/>
              <w:adjustRightInd w:val="0"/>
              <w:jc w:val="both"/>
            </w:pPr>
            <w:r w:rsidRPr="00ED38DF">
              <w:t>Период действия налоговых льгот, освобождений и иных преференций по налогам, предоставленных нормативными правовыми актами муниципального образования</w:t>
            </w:r>
          </w:p>
        </w:tc>
        <w:tc>
          <w:tcPr>
            <w:tcW w:w="2324" w:type="dxa"/>
          </w:tcPr>
          <w:p w14:paraId="3BB6DA79" w14:textId="77777777" w:rsidR="00B53BD1" w:rsidRPr="00ED38DF" w:rsidRDefault="00B53BD1" w:rsidP="00E32238">
            <w:pPr>
              <w:widowControl w:val="0"/>
              <w:autoSpaceDE w:val="0"/>
              <w:autoSpaceDN w:val="0"/>
              <w:adjustRightInd w:val="0"/>
              <w:jc w:val="both"/>
            </w:pPr>
            <w:r w:rsidRPr="00ED38DF">
              <w:rPr>
                <w:bCs/>
              </w:rPr>
              <w:t>администрация муниципального образования</w:t>
            </w:r>
          </w:p>
        </w:tc>
      </w:tr>
      <w:tr w:rsidR="00B53BD1" w:rsidRPr="00ED38DF" w14:paraId="26B3583B" w14:textId="77777777" w:rsidTr="00E32238">
        <w:trPr>
          <w:trHeight w:val="284"/>
        </w:trPr>
        <w:tc>
          <w:tcPr>
            <w:tcW w:w="709" w:type="dxa"/>
          </w:tcPr>
          <w:p w14:paraId="13F2D6A6" w14:textId="77777777" w:rsidR="00B53BD1" w:rsidRPr="00ED38DF" w:rsidRDefault="00B53BD1" w:rsidP="00E32238">
            <w:pPr>
              <w:widowControl w:val="0"/>
              <w:autoSpaceDE w:val="0"/>
              <w:autoSpaceDN w:val="0"/>
              <w:adjustRightInd w:val="0"/>
              <w:jc w:val="both"/>
            </w:pPr>
            <w:r w:rsidRPr="00ED38DF">
              <w:t>8.</w:t>
            </w:r>
          </w:p>
        </w:tc>
        <w:tc>
          <w:tcPr>
            <w:tcW w:w="6662" w:type="dxa"/>
            <w:gridSpan w:val="2"/>
          </w:tcPr>
          <w:p w14:paraId="66216410" w14:textId="77777777" w:rsidR="00B53BD1" w:rsidRPr="00ED38DF" w:rsidRDefault="00B53BD1" w:rsidP="00E32238">
            <w:pPr>
              <w:widowControl w:val="0"/>
              <w:autoSpaceDE w:val="0"/>
              <w:autoSpaceDN w:val="0"/>
              <w:adjustRightInd w:val="0"/>
              <w:jc w:val="both"/>
            </w:pPr>
            <w:r w:rsidRPr="00ED38DF">
              <w:t>Дата прекращения действия налоговых льгот, освобождений и иных преференций по налогам, установленная нормативными правовыми актами муниципального образования</w:t>
            </w:r>
          </w:p>
        </w:tc>
        <w:tc>
          <w:tcPr>
            <w:tcW w:w="2324" w:type="dxa"/>
          </w:tcPr>
          <w:p w14:paraId="2A0897C6" w14:textId="77777777" w:rsidR="00B53BD1" w:rsidRPr="00ED38DF" w:rsidRDefault="00B53BD1" w:rsidP="00E32238">
            <w:pPr>
              <w:widowControl w:val="0"/>
              <w:autoSpaceDE w:val="0"/>
              <w:autoSpaceDN w:val="0"/>
              <w:adjustRightInd w:val="0"/>
              <w:jc w:val="both"/>
            </w:pPr>
            <w:r w:rsidRPr="00ED38DF">
              <w:rPr>
                <w:bCs/>
              </w:rPr>
              <w:t>администрация муниципального образования</w:t>
            </w:r>
          </w:p>
        </w:tc>
      </w:tr>
      <w:tr w:rsidR="00B53BD1" w:rsidRPr="00ED38DF" w14:paraId="17BCD104" w14:textId="77777777" w:rsidTr="00E32238">
        <w:trPr>
          <w:trHeight w:val="284"/>
        </w:trPr>
        <w:tc>
          <w:tcPr>
            <w:tcW w:w="9695" w:type="dxa"/>
            <w:gridSpan w:val="4"/>
          </w:tcPr>
          <w:p w14:paraId="494C85FB" w14:textId="77777777" w:rsidR="00B53BD1" w:rsidRPr="00ED38DF" w:rsidRDefault="00B53BD1" w:rsidP="00E322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38DF">
              <w:rPr>
                <w:b/>
                <w:bCs/>
              </w:rPr>
              <w:t>III. Целевые характеристики налоговых расходов муниципального образования</w:t>
            </w:r>
          </w:p>
        </w:tc>
      </w:tr>
      <w:tr w:rsidR="00B53BD1" w:rsidRPr="00ED38DF" w14:paraId="2512F9E1" w14:textId="77777777" w:rsidTr="00E32238">
        <w:trPr>
          <w:trHeight w:val="284"/>
        </w:trPr>
        <w:tc>
          <w:tcPr>
            <w:tcW w:w="709" w:type="dxa"/>
          </w:tcPr>
          <w:p w14:paraId="41AB5055" w14:textId="77777777" w:rsidR="00B53BD1" w:rsidRPr="00ED38DF" w:rsidRDefault="00B53BD1" w:rsidP="00E32238">
            <w:pPr>
              <w:widowControl w:val="0"/>
              <w:autoSpaceDE w:val="0"/>
              <w:autoSpaceDN w:val="0"/>
              <w:adjustRightInd w:val="0"/>
              <w:jc w:val="both"/>
            </w:pPr>
            <w:r w:rsidRPr="00ED38DF">
              <w:t>9.</w:t>
            </w:r>
          </w:p>
        </w:tc>
        <w:tc>
          <w:tcPr>
            <w:tcW w:w="6662" w:type="dxa"/>
            <w:gridSpan w:val="2"/>
          </w:tcPr>
          <w:p w14:paraId="6435AA76" w14:textId="77777777" w:rsidR="00B53BD1" w:rsidRPr="00ED38DF" w:rsidRDefault="00B53BD1" w:rsidP="00E32238">
            <w:pPr>
              <w:widowControl w:val="0"/>
              <w:autoSpaceDE w:val="0"/>
              <w:autoSpaceDN w:val="0"/>
              <w:adjustRightInd w:val="0"/>
              <w:jc w:val="both"/>
            </w:pPr>
            <w:r w:rsidRPr="00ED38DF">
              <w:t>Наименование налоговых льгот, освобождений и иных преференций по налогам</w:t>
            </w:r>
          </w:p>
        </w:tc>
        <w:tc>
          <w:tcPr>
            <w:tcW w:w="2324" w:type="dxa"/>
          </w:tcPr>
          <w:p w14:paraId="79D96C0C" w14:textId="77777777" w:rsidR="00B53BD1" w:rsidRPr="00ED38DF" w:rsidRDefault="00B53BD1" w:rsidP="00E32238">
            <w:pPr>
              <w:widowControl w:val="0"/>
              <w:autoSpaceDE w:val="0"/>
              <w:autoSpaceDN w:val="0"/>
              <w:adjustRightInd w:val="0"/>
              <w:jc w:val="both"/>
            </w:pPr>
            <w:r w:rsidRPr="00ED38DF">
              <w:rPr>
                <w:bCs/>
              </w:rPr>
              <w:t>администрация муниципального образования</w:t>
            </w:r>
          </w:p>
        </w:tc>
      </w:tr>
      <w:tr w:rsidR="00B53BD1" w:rsidRPr="00ED38DF" w14:paraId="5777A824" w14:textId="77777777" w:rsidTr="00E32238">
        <w:trPr>
          <w:trHeight w:val="284"/>
        </w:trPr>
        <w:tc>
          <w:tcPr>
            <w:tcW w:w="709" w:type="dxa"/>
          </w:tcPr>
          <w:p w14:paraId="6408E768" w14:textId="77777777" w:rsidR="00B53BD1" w:rsidRPr="00ED38DF" w:rsidRDefault="00B53BD1" w:rsidP="00E32238">
            <w:pPr>
              <w:widowControl w:val="0"/>
              <w:autoSpaceDE w:val="0"/>
              <w:autoSpaceDN w:val="0"/>
              <w:adjustRightInd w:val="0"/>
              <w:jc w:val="both"/>
            </w:pPr>
            <w:r w:rsidRPr="00ED38DF">
              <w:t>10.</w:t>
            </w:r>
          </w:p>
        </w:tc>
        <w:tc>
          <w:tcPr>
            <w:tcW w:w="6662" w:type="dxa"/>
            <w:gridSpan w:val="2"/>
          </w:tcPr>
          <w:p w14:paraId="44A2633D" w14:textId="77777777" w:rsidR="00B53BD1" w:rsidRPr="00ED38DF" w:rsidRDefault="00B53BD1" w:rsidP="00E32238">
            <w:pPr>
              <w:widowControl w:val="0"/>
              <w:autoSpaceDE w:val="0"/>
              <w:autoSpaceDN w:val="0"/>
              <w:adjustRightInd w:val="0"/>
              <w:jc w:val="both"/>
            </w:pPr>
            <w:r w:rsidRPr="00ED38DF">
              <w:t>Целевая категория налогового расхода муниципального образования</w:t>
            </w:r>
          </w:p>
        </w:tc>
        <w:tc>
          <w:tcPr>
            <w:tcW w:w="2324" w:type="dxa"/>
          </w:tcPr>
          <w:p w14:paraId="24C5E890" w14:textId="77777777" w:rsidR="00B53BD1" w:rsidRPr="00ED38DF" w:rsidRDefault="00B53BD1" w:rsidP="00E32238">
            <w:pPr>
              <w:widowControl w:val="0"/>
              <w:autoSpaceDE w:val="0"/>
              <w:autoSpaceDN w:val="0"/>
              <w:adjustRightInd w:val="0"/>
              <w:jc w:val="both"/>
            </w:pPr>
            <w:r w:rsidRPr="00ED38DF">
              <w:rPr>
                <w:bCs/>
              </w:rPr>
              <w:t>администрация муниципального образования</w:t>
            </w:r>
          </w:p>
        </w:tc>
      </w:tr>
      <w:tr w:rsidR="00B53BD1" w:rsidRPr="00ED38DF" w14:paraId="13C3671C" w14:textId="77777777" w:rsidTr="00E32238">
        <w:trPr>
          <w:trHeight w:val="284"/>
        </w:trPr>
        <w:tc>
          <w:tcPr>
            <w:tcW w:w="709" w:type="dxa"/>
          </w:tcPr>
          <w:p w14:paraId="247A4007" w14:textId="77777777" w:rsidR="00B53BD1" w:rsidRPr="00ED38DF" w:rsidRDefault="00B53BD1" w:rsidP="00E32238">
            <w:pPr>
              <w:widowControl w:val="0"/>
              <w:autoSpaceDE w:val="0"/>
              <w:autoSpaceDN w:val="0"/>
              <w:adjustRightInd w:val="0"/>
              <w:jc w:val="both"/>
            </w:pPr>
            <w:r w:rsidRPr="00ED38DF">
              <w:t>11.</w:t>
            </w:r>
          </w:p>
        </w:tc>
        <w:tc>
          <w:tcPr>
            <w:tcW w:w="6662" w:type="dxa"/>
            <w:gridSpan w:val="2"/>
          </w:tcPr>
          <w:p w14:paraId="00F702F2" w14:textId="77777777" w:rsidR="00B53BD1" w:rsidRPr="00ED38DF" w:rsidRDefault="00B53BD1" w:rsidP="00E32238">
            <w:pPr>
              <w:widowControl w:val="0"/>
              <w:autoSpaceDE w:val="0"/>
              <w:autoSpaceDN w:val="0"/>
              <w:adjustRightInd w:val="0"/>
              <w:jc w:val="both"/>
            </w:pPr>
            <w:r w:rsidRPr="00ED38DF">
              <w:t>Цели предоставления налоговых льгот, освобождений и иных преференций для плательщиков налогов, установленных нормативными правовыми актами муниципального образования</w:t>
            </w:r>
          </w:p>
          <w:p w14:paraId="1F38AC72" w14:textId="77777777" w:rsidR="00B53BD1" w:rsidRPr="00ED38DF" w:rsidRDefault="00B53BD1" w:rsidP="00E3223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324" w:type="dxa"/>
          </w:tcPr>
          <w:p w14:paraId="5C3C6389" w14:textId="77777777" w:rsidR="00B53BD1" w:rsidRPr="00ED38DF" w:rsidRDefault="00B53BD1" w:rsidP="00E32238">
            <w:pPr>
              <w:widowControl w:val="0"/>
              <w:autoSpaceDE w:val="0"/>
              <w:autoSpaceDN w:val="0"/>
              <w:adjustRightInd w:val="0"/>
              <w:jc w:val="both"/>
            </w:pPr>
            <w:r w:rsidRPr="00ED38DF">
              <w:rPr>
                <w:bCs/>
              </w:rPr>
              <w:t>администрация муниципального образования</w:t>
            </w:r>
          </w:p>
        </w:tc>
      </w:tr>
      <w:tr w:rsidR="00B53BD1" w:rsidRPr="00ED38DF" w14:paraId="212F5C10" w14:textId="77777777" w:rsidTr="00E32238">
        <w:trPr>
          <w:trHeight w:val="284"/>
        </w:trPr>
        <w:tc>
          <w:tcPr>
            <w:tcW w:w="709" w:type="dxa"/>
          </w:tcPr>
          <w:p w14:paraId="4A57615B" w14:textId="77777777" w:rsidR="00B53BD1" w:rsidRPr="00ED38DF" w:rsidRDefault="00B53BD1" w:rsidP="00E32238">
            <w:pPr>
              <w:widowControl w:val="0"/>
              <w:autoSpaceDE w:val="0"/>
              <w:autoSpaceDN w:val="0"/>
              <w:adjustRightInd w:val="0"/>
              <w:jc w:val="both"/>
            </w:pPr>
            <w:r w:rsidRPr="00ED38DF">
              <w:t>12.</w:t>
            </w:r>
          </w:p>
        </w:tc>
        <w:tc>
          <w:tcPr>
            <w:tcW w:w="6662" w:type="dxa"/>
            <w:gridSpan w:val="2"/>
          </w:tcPr>
          <w:p w14:paraId="153EC524" w14:textId="77777777" w:rsidR="00B53BD1" w:rsidRPr="00ED38DF" w:rsidRDefault="00B53BD1" w:rsidP="00E32238">
            <w:pPr>
              <w:widowControl w:val="0"/>
              <w:autoSpaceDE w:val="0"/>
              <w:autoSpaceDN w:val="0"/>
              <w:adjustRightInd w:val="0"/>
              <w:jc w:val="both"/>
            </w:pPr>
            <w:r w:rsidRPr="00ED38DF">
              <w:t xml:space="preserve">Наименование налогов, по которым предусматриваются </w:t>
            </w:r>
            <w:r w:rsidRPr="00ED38DF">
              <w:lastRenderedPageBreak/>
              <w:t>налоговые льготы, освобождения и иные преференции, установленные нормативными правовыми актами муниципального образования</w:t>
            </w:r>
          </w:p>
        </w:tc>
        <w:tc>
          <w:tcPr>
            <w:tcW w:w="2324" w:type="dxa"/>
          </w:tcPr>
          <w:p w14:paraId="241DAAD4" w14:textId="77777777" w:rsidR="00B53BD1" w:rsidRPr="00ED38DF" w:rsidRDefault="00B53BD1" w:rsidP="00E32238">
            <w:pPr>
              <w:widowControl w:val="0"/>
              <w:autoSpaceDE w:val="0"/>
              <w:autoSpaceDN w:val="0"/>
              <w:adjustRightInd w:val="0"/>
              <w:jc w:val="both"/>
            </w:pPr>
            <w:r w:rsidRPr="00ED38DF">
              <w:rPr>
                <w:bCs/>
              </w:rPr>
              <w:lastRenderedPageBreak/>
              <w:t xml:space="preserve">администрация </w:t>
            </w:r>
            <w:r w:rsidRPr="00ED38DF">
              <w:rPr>
                <w:bCs/>
              </w:rPr>
              <w:lastRenderedPageBreak/>
              <w:t>муниципального образования</w:t>
            </w:r>
          </w:p>
        </w:tc>
      </w:tr>
      <w:tr w:rsidR="00B53BD1" w:rsidRPr="00ED38DF" w14:paraId="30A4A6E0" w14:textId="77777777" w:rsidTr="00E32238">
        <w:trPr>
          <w:trHeight w:val="284"/>
        </w:trPr>
        <w:tc>
          <w:tcPr>
            <w:tcW w:w="709" w:type="dxa"/>
          </w:tcPr>
          <w:p w14:paraId="30EB8B82" w14:textId="77777777" w:rsidR="00B53BD1" w:rsidRPr="00ED38DF" w:rsidRDefault="00B53BD1" w:rsidP="00E32238">
            <w:pPr>
              <w:widowControl w:val="0"/>
              <w:autoSpaceDE w:val="0"/>
              <w:autoSpaceDN w:val="0"/>
              <w:adjustRightInd w:val="0"/>
              <w:jc w:val="both"/>
            </w:pPr>
            <w:r w:rsidRPr="00ED38DF">
              <w:t>13.</w:t>
            </w:r>
          </w:p>
        </w:tc>
        <w:tc>
          <w:tcPr>
            <w:tcW w:w="6662" w:type="dxa"/>
            <w:gridSpan w:val="2"/>
          </w:tcPr>
          <w:p w14:paraId="5753CED2" w14:textId="77777777" w:rsidR="00B53BD1" w:rsidRPr="00ED38DF" w:rsidRDefault="00B53BD1" w:rsidP="00E32238">
            <w:pPr>
              <w:widowControl w:val="0"/>
              <w:autoSpaceDE w:val="0"/>
              <w:autoSpaceDN w:val="0"/>
              <w:adjustRightInd w:val="0"/>
              <w:jc w:val="both"/>
            </w:pPr>
            <w:r w:rsidRPr="00ED38DF">
              <w:t>Вид налоговых льгот, освобождений и иных преференций, определяющий особенности предоставленных отдельным категориям плательщиков налогов преимуществ по сравнению с другими плательщиками</w:t>
            </w:r>
          </w:p>
        </w:tc>
        <w:tc>
          <w:tcPr>
            <w:tcW w:w="2324" w:type="dxa"/>
          </w:tcPr>
          <w:p w14:paraId="45322AE7" w14:textId="77777777" w:rsidR="00B53BD1" w:rsidRPr="00ED38DF" w:rsidRDefault="00B53BD1" w:rsidP="00E32238">
            <w:pPr>
              <w:widowControl w:val="0"/>
              <w:autoSpaceDE w:val="0"/>
              <w:autoSpaceDN w:val="0"/>
              <w:adjustRightInd w:val="0"/>
              <w:jc w:val="both"/>
            </w:pPr>
            <w:r w:rsidRPr="00ED38DF">
              <w:rPr>
                <w:bCs/>
              </w:rPr>
              <w:t>администрация муниципального образования</w:t>
            </w:r>
          </w:p>
        </w:tc>
      </w:tr>
      <w:tr w:rsidR="00B53BD1" w:rsidRPr="00ED38DF" w14:paraId="60790318" w14:textId="77777777" w:rsidTr="00E32238">
        <w:trPr>
          <w:trHeight w:val="284"/>
        </w:trPr>
        <w:tc>
          <w:tcPr>
            <w:tcW w:w="709" w:type="dxa"/>
          </w:tcPr>
          <w:p w14:paraId="37A2B9BD" w14:textId="77777777" w:rsidR="00B53BD1" w:rsidRPr="00ED38DF" w:rsidRDefault="00B53BD1" w:rsidP="00E32238">
            <w:pPr>
              <w:widowControl w:val="0"/>
              <w:autoSpaceDE w:val="0"/>
              <w:autoSpaceDN w:val="0"/>
              <w:adjustRightInd w:val="0"/>
              <w:jc w:val="both"/>
            </w:pPr>
            <w:r w:rsidRPr="00ED38DF">
              <w:t>14.</w:t>
            </w:r>
          </w:p>
        </w:tc>
        <w:tc>
          <w:tcPr>
            <w:tcW w:w="6662" w:type="dxa"/>
            <w:gridSpan w:val="2"/>
          </w:tcPr>
          <w:p w14:paraId="78BC63BE" w14:textId="77777777" w:rsidR="00B53BD1" w:rsidRPr="00ED38DF" w:rsidRDefault="00B53BD1" w:rsidP="00E32238">
            <w:pPr>
              <w:widowControl w:val="0"/>
              <w:autoSpaceDE w:val="0"/>
              <w:autoSpaceDN w:val="0"/>
              <w:adjustRightInd w:val="0"/>
              <w:jc w:val="both"/>
            </w:pPr>
            <w:r w:rsidRPr="00ED38DF">
              <w:t>Размер налоговой ставки, в пределах которой предоставляются налоговые льготы, освобождения и иные преференции по налогам</w:t>
            </w:r>
          </w:p>
        </w:tc>
        <w:tc>
          <w:tcPr>
            <w:tcW w:w="2324" w:type="dxa"/>
          </w:tcPr>
          <w:p w14:paraId="6E4B794A" w14:textId="77777777" w:rsidR="00B53BD1" w:rsidRPr="00ED38DF" w:rsidRDefault="00B53BD1" w:rsidP="00E32238">
            <w:pPr>
              <w:widowControl w:val="0"/>
              <w:autoSpaceDE w:val="0"/>
              <w:autoSpaceDN w:val="0"/>
              <w:adjustRightInd w:val="0"/>
              <w:jc w:val="both"/>
            </w:pPr>
            <w:r w:rsidRPr="00ED38DF">
              <w:rPr>
                <w:bCs/>
              </w:rPr>
              <w:t>администрация муниципального образования</w:t>
            </w:r>
          </w:p>
        </w:tc>
      </w:tr>
      <w:tr w:rsidR="00B53BD1" w:rsidRPr="00ED38DF" w14:paraId="1CAB6296" w14:textId="77777777" w:rsidTr="00E32238">
        <w:trPr>
          <w:trHeight w:val="284"/>
        </w:trPr>
        <w:tc>
          <w:tcPr>
            <w:tcW w:w="709" w:type="dxa"/>
          </w:tcPr>
          <w:p w14:paraId="1D788943" w14:textId="77777777" w:rsidR="00B53BD1" w:rsidRPr="00ED38DF" w:rsidRDefault="00B53BD1" w:rsidP="00E32238">
            <w:pPr>
              <w:widowControl w:val="0"/>
              <w:autoSpaceDE w:val="0"/>
              <w:autoSpaceDN w:val="0"/>
              <w:adjustRightInd w:val="0"/>
              <w:jc w:val="both"/>
            </w:pPr>
            <w:r w:rsidRPr="00ED38DF">
              <w:t>15.</w:t>
            </w:r>
          </w:p>
        </w:tc>
        <w:tc>
          <w:tcPr>
            <w:tcW w:w="6662" w:type="dxa"/>
            <w:gridSpan w:val="2"/>
          </w:tcPr>
          <w:p w14:paraId="34368524" w14:textId="77777777" w:rsidR="00B53BD1" w:rsidRPr="00ED38DF" w:rsidRDefault="00B53BD1" w:rsidP="00E32238">
            <w:pPr>
              <w:widowControl w:val="0"/>
              <w:autoSpaceDE w:val="0"/>
              <w:autoSpaceDN w:val="0"/>
              <w:adjustRightInd w:val="0"/>
              <w:jc w:val="both"/>
            </w:pPr>
            <w:r w:rsidRPr="00ED38DF">
              <w:t xml:space="preserve">Показатель (индикатор) достижения целей муниципальных программ и (или) целей социально-экономической политики муниципального образования, не относящихся к программам муниципального образования, в связи с предоставлением налоговых льгот, освобождений и иных преференций по налогам </w:t>
            </w:r>
          </w:p>
        </w:tc>
        <w:tc>
          <w:tcPr>
            <w:tcW w:w="2324" w:type="dxa"/>
          </w:tcPr>
          <w:p w14:paraId="2A9E7997" w14:textId="77777777" w:rsidR="00B53BD1" w:rsidRPr="00ED38DF" w:rsidRDefault="00B53BD1" w:rsidP="00E32238">
            <w:pPr>
              <w:widowControl w:val="0"/>
              <w:autoSpaceDE w:val="0"/>
              <w:autoSpaceDN w:val="0"/>
              <w:adjustRightInd w:val="0"/>
              <w:jc w:val="both"/>
            </w:pPr>
            <w:r w:rsidRPr="00ED38DF">
              <w:rPr>
                <w:bCs/>
              </w:rPr>
              <w:t>администрация муниципального образования</w:t>
            </w:r>
          </w:p>
        </w:tc>
      </w:tr>
      <w:tr w:rsidR="00B53BD1" w:rsidRPr="00ED38DF" w14:paraId="579146C4" w14:textId="77777777" w:rsidTr="00E32238">
        <w:trPr>
          <w:trHeight w:val="284"/>
        </w:trPr>
        <w:tc>
          <w:tcPr>
            <w:tcW w:w="9695" w:type="dxa"/>
            <w:gridSpan w:val="4"/>
          </w:tcPr>
          <w:p w14:paraId="75F1C7F7" w14:textId="77777777" w:rsidR="00B53BD1" w:rsidRPr="00ED38DF" w:rsidRDefault="00B53BD1" w:rsidP="00E32238">
            <w:pPr>
              <w:widowControl w:val="0"/>
              <w:autoSpaceDE w:val="0"/>
              <w:autoSpaceDN w:val="0"/>
              <w:adjustRightInd w:val="0"/>
              <w:jc w:val="both"/>
            </w:pPr>
            <w:r w:rsidRPr="00ED38DF">
              <w:rPr>
                <w:b/>
                <w:bCs/>
              </w:rPr>
              <w:t>I</w:t>
            </w:r>
            <w:r w:rsidRPr="00ED38DF">
              <w:rPr>
                <w:b/>
                <w:bCs/>
                <w:lang w:val="en-US"/>
              </w:rPr>
              <w:t>V</w:t>
            </w:r>
            <w:r w:rsidRPr="00ED38DF">
              <w:rPr>
                <w:b/>
                <w:bCs/>
              </w:rPr>
              <w:t>. Фискальные характеристики налогового расхода муниципального образования</w:t>
            </w:r>
          </w:p>
        </w:tc>
      </w:tr>
      <w:tr w:rsidR="00B53BD1" w:rsidRPr="00ED38DF" w14:paraId="063A95D3" w14:textId="77777777" w:rsidTr="00E32238">
        <w:trPr>
          <w:trHeight w:val="284"/>
        </w:trPr>
        <w:tc>
          <w:tcPr>
            <w:tcW w:w="709" w:type="dxa"/>
          </w:tcPr>
          <w:p w14:paraId="7B54A6BD" w14:textId="77777777" w:rsidR="00B53BD1" w:rsidRPr="00ED38DF" w:rsidRDefault="00B53BD1" w:rsidP="00E32238">
            <w:pPr>
              <w:widowControl w:val="0"/>
              <w:autoSpaceDE w:val="0"/>
              <w:autoSpaceDN w:val="0"/>
              <w:adjustRightInd w:val="0"/>
              <w:jc w:val="both"/>
            </w:pPr>
            <w:r w:rsidRPr="00ED38DF">
              <w:t>16.</w:t>
            </w:r>
          </w:p>
        </w:tc>
        <w:tc>
          <w:tcPr>
            <w:tcW w:w="6662" w:type="dxa"/>
            <w:gridSpan w:val="2"/>
          </w:tcPr>
          <w:p w14:paraId="798DA32F" w14:textId="305B563C" w:rsidR="00B53BD1" w:rsidRPr="00ED38DF" w:rsidRDefault="00B53BD1" w:rsidP="00E32238">
            <w:pPr>
              <w:widowControl w:val="0"/>
              <w:autoSpaceDE w:val="0"/>
              <w:autoSpaceDN w:val="0"/>
              <w:adjustRightInd w:val="0"/>
              <w:jc w:val="both"/>
            </w:pPr>
            <w:r w:rsidRPr="00ED38DF">
              <w:t>Объем налоговых льгот, освобождений и иных преференций, предоставленных для плательщиков налогов по категориям, в соответствии с нормативными правовыми актами муниципального образования за отчетный год и за год, предшествующий отчетному году (тыс.</w:t>
            </w:r>
            <w:r w:rsidR="006F2BF3">
              <w:t xml:space="preserve"> </w:t>
            </w:r>
            <w:r w:rsidRPr="00ED38DF">
              <w:t>рублей)</w:t>
            </w:r>
          </w:p>
        </w:tc>
        <w:tc>
          <w:tcPr>
            <w:tcW w:w="2324" w:type="dxa"/>
          </w:tcPr>
          <w:p w14:paraId="49BA2C19" w14:textId="77777777" w:rsidR="00B53BD1" w:rsidRPr="00ED38DF" w:rsidRDefault="00B53BD1" w:rsidP="00E32238">
            <w:pPr>
              <w:widowControl w:val="0"/>
              <w:autoSpaceDE w:val="0"/>
              <w:autoSpaceDN w:val="0"/>
              <w:adjustRightInd w:val="0"/>
              <w:jc w:val="both"/>
            </w:pPr>
            <w:r w:rsidRPr="00ED38DF">
              <w:t xml:space="preserve">территориальное управление ФНС </w:t>
            </w:r>
          </w:p>
        </w:tc>
      </w:tr>
      <w:tr w:rsidR="00B53BD1" w:rsidRPr="00ED38DF" w14:paraId="4B1CEFCC" w14:textId="77777777" w:rsidTr="00E32238">
        <w:trPr>
          <w:trHeight w:val="284"/>
        </w:trPr>
        <w:tc>
          <w:tcPr>
            <w:tcW w:w="709" w:type="dxa"/>
          </w:tcPr>
          <w:p w14:paraId="109271DC" w14:textId="77777777" w:rsidR="00B53BD1" w:rsidRPr="00ED38DF" w:rsidRDefault="00B53BD1" w:rsidP="00E32238">
            <w:pPr>
              <w:widowControl w:val="0"/>
              <w:autoSpaceDE w:val="0"/>
              <w:autoSpaceDN w:val="0"/>
              <w:adjustRightInd w:val="0"/>
              <w:jc w:val="both"/>
            </w:pPr>
            <w:r w:rsidRPr="00ED38DF">
              <w:t>17.</w:t>
            </w:r>
          </w:p>
        </w:tc>
        <w:tc>
          <w:tcPr>
            <w:tcW w:w="6662" w:type="dxa"/>
            <w:gridSpan w:val="2"/>
          </w:tcPr>
          <w:p w14:paraId="5D26ACDB" w14:textId="095C2DF2" w:rsidR="00B53BD1" w:rsidRPr="00ED38DF" w:rsidRDefault="00B53BD1" w:rsidP="00E32238">
            <w:pPr>
              <w:widowControl w:val="0"/>
              <w:autoSpaceDE w:val="0"/>
              <w:autoSpaceDN w:val="0"/>
              <w:adjustRightInd w:val="0"/>
              <w:jc w:val="both"/>
            </w:pPr>
            <w:r w:rsidRPr="00ED38DF">
              <w:t>Оценка объема предоставленных налоговых льгот, освобождений и иных преференций для плательщиков налогов на текущий финансовый год, очередной финансовый год и плановый период (тыс.</w:t>
            </w:r>
            <w:r w:rsidR="006F2BF3">
              <w:t xml:space="preserve"> </w:t>
            </w:r>
            <w:r w:rsidRPr="00ED38DF">
              <w:t>рублей)</w:t>
            </w:r>
          </w:p>
        </w:tc>
        <w:tc>
          <w:tcPr>
            <w:tcW w:w="2324" w:type="dxa"/>
          </w:tcPr>
          <w:p w14:paraId="2FC246A5" w14:textId="77777777" w:rsidR="00B53BD1" w:rsidRPr="00ED38DF" w:rsidRDefault="00B53BD1" w:rsidP="00E32238">
            <w:pPr>
              <w:widowControl w:val="0"/>
              <w:autoSpaceDE w:val="0"/>
              <w:autoSpaceDN w:val="0"/>
              <w:adjustRightInd w:val="0"/>
              <w:jc w:val="both"/>
            </w:pPr>
            <w:r w:rsidRPr="00ED38DF">
              <w:rPr>
                <w:bCs/>
              </w:rPr>
              <w:t>администрация муниципального образования</w:t>
            </w:r>
          </w:p>
        </w:tc>
      </w:tr>
      <w:tr w:rsidR="00B53BD1" w:rsidRPr="00ED38DF" w14:paraId="44F0526C" w14:textId="77777777" w:rsidTr="00E32238">
        <w:trPr>
          <w:trHeight w:val="284"/>
        </w:trPr>
        <w:tc>
          <w:tcPr>
            <w:tcW w:w="709" w:type="dxa"/>
          </w:tcPr>
          <w:p w14:paraId="3028465E" w14:textId="77777777" w:rsidR="00B53BD1" w:rsidRPr="00ED38DF" w:rsidRDefault="00B53BD1" w:rsidP="00E32238">
            <w:pPr>
              <w:widowControl w:val="0"/>
              <w:autoSpaceDE w:val="0"/>
              <w:autoSpaceDN w:val="0"/>
              <w:adjustRightInd w:val="0"/>
              <w:jc w:val="both"/>
            </w:pPr>
            <w:r w:rsidRPr="00ED38DF">
              <w:t>18.</w:t>
            </w:r>
          </w:p>
        </w:tc>
        <w:tc>
          <w:tcPr>
            <w:tcW w:w="6662" w:type="dxa"/>
            <w:gridSpan w:val="2"/>
          </w:tcPr>
          <w:p w14:paraId="14205526" w14:textId="77777777" w:rsidR="00B53BD1" w:rsidRPr="00ED38DF" w:rsidRDefault="00B53BD1" w:rsidP="00E32238">
            <w:pPr>
              <w:widowControl w:val="0"/>
              <w:autoSpaceDE w:val="0"/>
              <w:autoSpaceDN w:val="0"/>
              <w:adjustRightInd w:val="0"/>
              <w:jc w:val="both"/>
            </w:pPr>
            <w:r w:rsidRPr="00ED38DF">
              <w:t>Численность плательщиков налогов, воспользовавшихся налоговой льготой, освобождением и иной преференцией (единиц) по категориям, установленными нормативными правовыми актами муниципального образования</w:t>
            </w:r>
          </w:p>
        </w:tc>
        <w:tc>
          <w:tcPr>
            <w:tcW w:w="2324" w:type="dxa"/>
          </w:tcPr>
          <w:p w14:paraId="376F53D8" w14:textId="77777777" w:rsidR="00B53BD1" w:rsidRPr="00ED38DF" w:rsidRDefault="00B53BD1" w:rsidP="00E32238">
            <w:pPr>
              <w:widowControl w:val="0"/>
              <w:autoSpaceDE w:val="0"/>
              <w:autoSpaceDN w:val="0"/>
              <w:adjustRightInd w:val="0"/>
              <w:jc w:val="both"/>
            </w:pPr>
            <w:r w:rsidRPr="00ED38DF">
              <w:t xml:space="preserve">территориальное управление ФНС </w:t>
            </w:r>
          </w:p>
        </w:tc>
      </w:tr>
      <w:tr w:rsidR="00B53BD1" w:rsidRPr="00ED38DF" w14:paraId="243A33BB" w14:textId="77777777" w:rsidTr="00E32238">
        <w:trPr>
          <w:trHeight w:val="284"/>
        </w:trPr>
        <w:tc>
          <w:tcPr>
            <w:tcW w:w="709" w:type="dxa"/>
          </w:tcPr>
          <w:p w14:paraId="5296C19D" w14:textId="77777777" w:rsidR="00B53BD1" w:rsidRPr="00ED38DF" w:rsidRDefault="00B53BD1" w:rsidP="00E32238">
            <w:pPr>
              <w:widowControl w:val="0"/>
              <w:autoSpaceDE w:val="0"/>
              <w:autoSpaceDN w:val="0"/>
              <w:adjustRightInd w:val="0"/>
              <w:jc w:val="both"/>
            </w:pPr>
            <w:r w:rsidRPr="00ED38DF">
              <w:t>19.</w:t>
            </w:r>
          </w:p>
        </w:tc>
        <w:tc>
          <w:tcPr>
            <w:tcW w:w="6662" w:type="dxa"/>
            <w:gridSpan w:val="2"/>
          </w:tcPr>
          <w:p w14:paraId="7C8E8FB4" w14:textId="77777777" w:rsidR="00B53BD1" w:rsidRPr="00ED38DF" w:rsidRDefault="00B53BD1" w:rsidP="00E32238">
            <w:pPr>
              <w:widowControl w:val="0"/>
              <w:autoSpaceDE w:val="0"/>
              <w:autoSpaceDN w:val="0"/>
              <w:adjustRightInd w:val="0"/>
              <w:jc w:val="both"/>
            </w:pPr>
            <w:r w:rsidRPr="00ED38DF">
              <w:t>Результат оценки эффективности налогового расхода</w:t>
            </w:r>
          </w:p>
        </w:tc>
        <w:tc>
          <w:tcPr>
            <w:tcW w:w="2324" w:type="dxa"/>
          </w:tcPr>
          <w:p w14:paraId="042BED45" w14:textId="77777777" w:rsidR="00B53BD1" w:rsidRPr="00ED38DF" w:rsidRDefault="00B53BD1" w:rsidP="00E3223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D38DF">
              <w:rPr>
                <w:bCs/>
              </w:rPr>
              <w:t>администрация муниципального образования</w:t>
            </w:r>
          </w:p>
        </w:tc>
      </w:tr>
    </w:tbl>
    <w:p w14:paraId="0C346B50" w14:textId="77777777" w:rsidR="009135DE" w:rsidRDefault="009135DE" w:rsidP="00423696">
      <w:pPr>
        <w:keepNext/>
        <w:keepLines/>
        <w:widowControl w:val="0"/>
        <w:jc w:val="both"/>
      </w:pPr>
    </w:p>
    <w:sectPr w:rsidR="009135DE" w:rsidSect="00423696">
      <w:pgSz w:w="11906" w:h="16838"/>
      <w:pgMar w:top="1134" w:right="70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8B4BBE"/>
    <w:multiLevelType w:val="hybridMultilevel"/>
    <w:tmpl w:val="52785A56"/>
    <w:lvl w:ilvl="0" w:tplc="10B8A82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113329F"/>
    <w:multiLevelType w:val="hybridMultilevel"/>
    <w:tmpl w:val="F6DC08DC"/>
    <w:lvl w:ilvl="0" w:tplc="66D0BA4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9D01EB3"/>
    <w:multiLevelType w:val="hybridMultilevel"/>
    <w:tmpl w:val="76C264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BD1"/>
    <w:rsid w:val="000A5D05"/>
    <w:rsid w:val="00130C81"/>
    <w:rsid w:val="00262A53"/>
    <w:rsid w:val="00423696"/>
    <w:rsid w:val="00586E52"/>
    <w:rsid w:val="006663E1"/>
    <w:rsid w:val="006F2BF3"/>
    <w:rsid w:val="00707BB9"/>
    <w:rsid w:val="00772282"/>
    <w:rsid w:val="009135DE"/>
    <w:rsid w:val="00A168EF"/>
    <w:rsid w:val="00A37B85"/>
    <w:rsid w:val="00B53BD1"/>
    <w:rsid w:val="00C2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30C36"/>
  <w15:chartTrackingRefBased/>
  <w15:docId w15:val="{83144B78-1EC8-4838-98E5-481D3E402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3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3B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53BD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B53B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130C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2369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2369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606602-B852-405F-8E4F-6ABD9D2FF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2884</Words>
  <Characters>16443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Романюк</dc:creator>
  <cp:keywords/>
  <dc:description/>
  <cp:lastModifiedBy>user-m</cp:lastModifiedBy>
  <cp:revision>2</cp:revision>
  <cp:lastPrinted>2021-03-11T12:24:00Z</cp:lastPrinted>
  <dcterms:created xsi:type="dcterms:W3CDTF">2021-03-11T12:26:00Z</dcterms:created>
  <dcterms:modified xsi:type="dcterms:W3CDTF">2021-03-11T12:26:00Z</dcterms:modified>
</cp:coreProperties>
</file>