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3A" w:rsidRDefault="00E86E3A" w:rsidP="00E86E3A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86E3A" w:rsidRDefault="00E86E3A" w:rsidP="00E86E3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42084" w:rsidRPr="00C42084" w:rsidRDefault="00C42084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32"/>
          <w:szCs w:val="28"/>
        </w:rPr>
      </w:pPr>
    </w:p>
    <w:p w:rsidR="00DB7492" w:rsidRDefault="009F2E8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08</w:t>
      </w:r>
      <w:r w:rsidR="00DB7492">
        <w:rPr>
          <w:rStyle w:val="a3"/>
          <w:b w:val="0"/>
          <w:color w:val="000000" w:themeColor="text1"/>
          <w:sz w:val="28"/>
          <w:szCs w:val="28"/>
        </w:rPr>
        <w:t>.1</w:t>
      </w:r>
      <w:r>
        <w:rPr>
          <w:rStyle w:val="a3"/>
          <w:b w:val="0"/>
          <w:color w:val="000000" w:themeColor="text1"/>
          <w:sz w:val="28"/>
          <w:szCs w:val="28"/>
        </w:rPr>
        <w:t>1</w:t>
      </w:r>
      <w:r w:rsidR="00DB7492">
        <w:rPr>
          <w:rStyle w:val="a3"/>
          <w:b w:val="0"/>
          <w:color w:val="000000" w:themeColor="text1"/>
          <w:sz w:val="28"/>
          <w:szCs w:val="28"/>
        </w:rPr>
        <w:t xml:space="preserve">.2021                  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      </w:t>
      </w:r>
      <w:r w:rsidR="00294F6A">
        <w:rPr>
          <w:rStyle w:val="a3"/>
          <w:b w:val="0"/>
          <w:color w:val="000000" w:themeColor="text1"/>
          <w:sz w:val="28"/>
          <w:szCs w:val="28"/>
        </w:rPr>
        <w:t>№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B36956">
        <w:rPr>
          <w:rStyle w:val="a3"/>
          <w:b w:val="0"/>
          <w:color w:val="000000" w:themeColor="text1"/>
          <w:sz w:val="28"/>
          <w:szCs w:val="28"/>
        </w:rPr>
        <w:t>9</w:t>
      </w:r>
      <w:r>
        <w:rPr>
          <w:rStyle w:val="a3"/>
          <w:b w:val="0"/>
          <w:color w:val="000000" w:themeColor="text1"/>
          <w:sz w:val="28"/>
          <w:szCs w:val="28"/>
        </w:rPr>
        <w:t>1</w:t>
      </w:r>
      <w:r w:rsidR="00DB7492">
        <w:rPr>
          <w:rStyle w:val="a3"/>
          <w:b w:val="0"/>
          <w:color w:val="000000" w:themeColor="text1"/>
          <w:sz w:val="28"/>
          <w:szCs w:val="28"/>
        </w:rPr>
        <w:t>-</w:t>
      </w:r>
      <w:r w:rsidR="00C14E97">
        <w:rPr>
          <w:rStyle w:val="a3"/>
          <w:b w:val="0"/>
          <w:color w:val="000000" w:themeColor="text1"/>
          <w:sz w:val="28"/>
          <w:szCs w:val="28"/>
        </w:rPr>
        <w:t>п</w:t>
      </w:r>
      <w:r w:rsidR="00DB7492">
        <w:rPr>
          <w:rStyle w:val="a3"/>
          <w:b w:val="0"/>
          <w:color w:val="000000" w:themeColor="text1"/>
          <w:sz w:val="28"/>
          <w:szCs w:val="28"/>
        </w:rPr>
        <w:t>а</w:t>
      </w:r>
    </w:p>
    <w:p w:rsidR="00DB7492" w:rsidRDefault="009F2E8A" w:rsidP="009F2E8A">
      <w:pPr>
        <w:shd w:val="clear" w:color="auto" w:fill="FFFFFF"/>
        <w:ind w:right="3544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  <w:r w:rsidRPr="009F2E8A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 запрете выхода граждан на ледовое покрытие водных объектов и мерах по обеспечению безопасности населения на водных объектах Никольского городского поселения Тосненского района Ленинградской области в осенне-зимний период 2021 - 2022 годов</w:t>
      </w: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981BEA" w:rsidRDefault="009F2E8A" w:rsidP="009F2E8A">
      <w:pPr>
        <w:shd w:val="clear" w:color="auto" w:fill="FFFFFF"/>
        <w:ind w:firstLine="851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  <w:r w:rsidRPr="009F2E8A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</w:r>
      <w:r w:rsidRPr="009F2E8A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постановлением Правительства Ленинградской области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</w:r>
      <w:r w:rsidRPr="009F2E8A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от 29.12.2007 № 352 «Об утверждении Правил охраны жизни людей на водных объектах в Ленинградской области», в связи со становлением ледового покрова водных объектов в осенне-зимний период, в целях обеспечения безопасности людей при переходе водных объектов по льду (нахождении на льду)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</w:r>
      <w:r w:rsidRPr="009F2E8A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на территории Никольского городского поселения Тосненского района Ленинградской области в осенне-зимний период 2021-2022 годов</w:t>
      </w:r>
    </w:p>
    <w:p w:rsidR="009F2E8A" w:rsidRPr="00F360EE" w:rsidRDefault="009F2E8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F2E8A" w:rsidRPr="008632DB" w:rsidRDefault="009F2E8A" w:rsidP="009F2E8A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8632DB">
        <w:rPr>
          <w:rFonts w:ascii="Times New Roman" w:hAnsi="Times New Roman"/>
          <w:sz w:val="28"/>
          <w:szCs w:val="28"/>
        </w:rPr>
        <w:t xml:space="preserve">1. Запретить выход граждан на ледовое покрытие водных объектов, расположенных на территории 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с 01.12.2021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полного становления ледового покрова</w:t>
      </w:r>
      <w:r w:rsidRPr="008632DB">
        <w:rPr>
          <w:rFonts w:ascii="Times New Roman" w:hAnsi="Times New Roman"/>
          <w:sz w:val="28"/>
          <w:szCs w:val="28"/>
        </w:rPr>
        <w:t>.</w:t>
      </w:r>
    </w:p>
    <w:p w:rsidR="009F2E8A" w:rsidRPr="008632DB" w:rsidRDefault="009F2E8A" w:rsidP="009F2E8A">
      <w:pPr>
        <w:pStyle w:val="a5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Начальнику сектора ГО и ЧС администрации 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области:</w:t>
      </w:r>
    </w:p>
    <w:p w:rsidR="009F2E8A" w:rsidRPr="008632DB" w:rsidRDefault="009F2E8A" w:rsidP="009F2E8A">
      <w:pPr>
        <w:pStyle w:val="a5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2.1. Спланировать мероприятия по обеспечению безопасности 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водных объектах в период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 ледового покрова, недопущения выхода на ледовое покр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ытие граждан в указанный период;</w:t>
      </w:r>
    </w:p>
    <w:p w:rsidR="009F2E8A" w:rsidRPr="008632DB" w:rsidRDefault="009F2E8A" w:rsidP="009F2E8A">
      <w:pPr>
        <w:pStyle w:val="a5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 основании сведений, передаваемых ЕДДС МКУ «ЦАХО» муниципального образования Тосненский район Ленинградской области, организовать размещение </w:t>
      </w:r>
      <w:r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в сети </w:t>
      </w:r>
      <w:r>
        <w:rPr>
          <w:rFonts w:ascii="Times New Roman" w:hAnsi="Times New Roman"/>
          <w:sz w:val="28"/>
          <w:szCs w:val="28"/>
        </w:rPr>
        <w:t>«</w:t>
      </w:r>
      <w:r w:rsidRPr="008632D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632DB">
        <w:rPr>
          <w:rFonts w:ascii="Times New Roman" w:hAnsi="Times New Roman"/>
          <w:sz w:val="28"/>
          <w:szCs w:val="28"/>
        </w:rPr>
        <w:t xml:space="preserve"> (</w:t>
      </w:r>
      <w:r w:rsidRPr="008632DB">
        <w:rPr>
          <w:rFonts w:ascii="Times New Roman" w:hAnsi="Times New Roman"/>
          <w:sz w:val="28"/>
          <w:szCs w:val="28"/>
          <w:lang w:val="en-US"/>
        </w:rPr>
        <w:t>www</w:t>
      </w:r>
      <w:r w:rsidRPr="008632DB">
        <w:rPr>
          <w:rFonts w:ascii="Times New Roman" w:hAnsi="Times New Roman"/>
          <w:sz w:val="28"/>
          <w:szCs w:val="28"/>
        </w:rPr>
        <w:t>.</w:t>
      </w:r>
      <w:proofErr w:type="spellStart"/>
      <w:r w:rsidRPr="008632DB">
        <w:rPr>
          <w:rFonts w:ascii="Times New Roman" w:hAnsi="Times New Roman"/>
          <w:sz w:val="28"/>
          <w:szCs w:val="28"/>
          <w:lang w:val="en-US"/>
        </w:rPr>
        <w:t>nikolskoecity</w:t>
      </w:r>
      <w:proofErr w:type="spellEnd"/>
      <w:r w:rsidRPr="008632DB">
        <w:rPr>
          <w:rFonts w:ascii="Times New Roman" w:hAnsi="Times New Roman"/>
          <w:sz w:val="28"/>
          <w:szCs w:val="28"/>
        </w:rPr>
        <w:t>.</w:t>
      </w:r>
      <w:proofErr w:type="spellStart"/>
      <w:r w:rsidRPr="008632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632DB">
        <w:rPr>
          <w:rFonts w:ascii="Times New Roman" w:hAnsi="Times New Roman"/>
          <w:sz w:val="28"/>
          <w:szCs w:val="28"/>
        </w:rPr>
        <w:t>)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прогнозе 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овой обстановки на акваториях,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ледового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 на водных объектах,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при нахождении на льду, оказании первой помощи при провалах под 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E8A" w:rsidRPr="008632DB" w:rsidRDefault="009F2E8A" w:rsidP="009F2E8A">
      <w:pPr>
        <w:pStyle w:val="a5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руководителям общеобразовательных и дошкольных учреждений, расположенных на территории </w:t>
      </w:r>
      <w:r w:rsidRPr="008632DB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, на регулярной основе проводить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занятия с детьми по правилам пов</w:t>
      </w:r>
      <w:r>
        <w:rPr>
          <w:rFonts w:ascii="Times New Roman" w:hAnsi="Times New Roman"/>
          <w:sz w:val="28"/>
          <w:szCs w:val="28"/>
          <w:lang w:eastAsia="ru-RU"/>
        </w:rPr>
        <w:t>едения на ледовом покрытии водое</w:t>
      </w:r>
      <w:r w:rsidRPr="008632DB">
        <w:rPr>
          <w:rFonts w:ascii="Times New Roman" w:hAnsi="Times New Roman"/>
          <w:sz w:val="28"/>
          <w:szCs w:val="28"/>
          <w:lang w:eastAsia="ru-RU"/>
        </w:rPr>
        <w:t>мов, мерам безопасности и правилам оказания п</w:t>
      </w:r>
      <w:r>
        <w:rPr>
          <w:rFonts w:ascii="Times New Roman" w:hAnsi="Times New Roman"/>
          <w:sz w:val="28"/>
          <w:szCs w:val="28"/>
          <w:lang w:eastAsia="ru-RU"/>
        </w:rPr>
        <w:t>ервой помощи при провалах под ле</w:t>
      </w:r>
      <w:r w:rsidRPr="008632DB">
        <w:rPr>
          <w:rFonts w:ascii="Times New Roman" w:hAnsi="Times New Roman"/>
          <w:sz w:val="28"/>
          <w:szCs w:val="28"/>
          <w:lang w:eastAsia="ru-RU"/>
        </w:rPr>
        <w:t>д.</w:t>
      </w:r>
    </w:p>
    <w:p w:rsidR="009F2E8A" w:rsidRPr="008632DB" w:rsidRDefault="009F2E8A" w:rsidP="009F2E8A">
      <w:pPr>
        <w:pStyle w:val="a5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32DB">
        <w:rPr>
          <w:rFonts w:ascii="Times New Roman" w:hAnsi="Times New Roman"/>
          <w:sz w:val="28"/>
          <w:szCs w:val="28"/>
          <w:lang w:eastAsia="ru-RU"/>
        </w:rPr>
        <w:t>. Рекомендовать руководителям организаций незав</w:t>
      </w:r>
      <w:r>
        <w:rPr>
          <w:rFonts w:ascii="Times New Roman" w:hAnsi="Times New Roman"/>
          <w:sz w:val="28"/>
          <w:szCs w:val="28"/>
          <w:lang w:eastAsia="ru-RU"/>
        </w:rPr>
        <w:t xml:space="preserve">исимо </w:t>
      </w:r>
      <w:r>
        <w:rPr>
          <w:rFonts w:ascii="Times New Roman" w:hAnsi="Times New Roman"/>
          <w:sz w:val="28"/>
          <w:szCs w:val="28"/>
          <w:lang w:eastAsia="ru-RU"/>
        </w:rPr>
        <w:br/>
        <w:t>от организационно-правовых форм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и формы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Никольского </w:t>
      </w:r>
      <w:r w:rsidRPr="008632DB">
        <w:rPr>
          <w:rFonts w:ascii="Times New Roman" w:hAnsi="Times New Roman"/>
          <w:sz w:val="28"/>
          <w:szCs w:val="28"/>
        </w:rPr>
        <w:t>городского поселения Тосненского района Ленинградской области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разъяснительной работы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персоналом о мерах безопасности на льду, </w:t>
      </w:r>
      <w:r w:rsidRPr="008632DB">
        <w:rPr>
          <w:rFonts w:ascii="Times New Roman" w:hAnsi="Times New Roman"/>
          <w:sz w:val="28"/>
          <w:szCs w:val="28"/>
          <w:lang w:eastAsia="ru-RU"/>
        </w:rPr>
        <w:t>об опасности выхода на лед.</w:t>
      </w:r>
    </w:p>
    <w:p w:rsidR="009F2E8A" w:rsidRDefault="009F2E8A" w:rsidP="009F2E8A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32D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632DB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начальника сектора ГО и ЧС администрации Никольского городского</w:t>
      </w:r>
      <w:r w:rsidRPr="008632DB">
        <w:rPr>
          <w:rFonts w:ascii="Times New Roman" w:hAnsi="Times New Roman"/>
          <w:sz w:val="28"/>
          <w:szCs w:val="28"/>
        </w:rPr>
        <w:t xml:space="preserve"> поселения Тосненского района Ленинградской област</w:t>
      </w:r>
      <w:r>
        <w:rPr>
          <w:rFonts w:ascii="Times New Roman" w:hAnsi="Times New Roman"/>
          <w:sz w:val="28"/>
          <w:szCs w:val="28"/>
        </w:rPr>
        <w:t>и.</w:t>
      </w:r>
    </w:p>
    <w:p w:rsidR="009F2E8A" w:rsidRPr="008632DB" w:rsidRDefault="009F2E8A" w:rsidP="009F2E8A">
      <w:pPr>
        <w:pStyle w:val="a5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Pr="004164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 официального опубликования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и подлежит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опубликованию и 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размещению </w:t>
      </w:r>
      <w:r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в сети </w:t>
      </w:r>
      <w:r w:rsidRPr="0078336B">
        <w:rPr>
          <w:rFonts w:ascii="Times New Roman" w:hAnsi="Times New Roman"/>
          <w:sz w:val="28"/>
          <w:szCs w:val="28"/>
        </w:rPr>
        <w:t>«Интернет» (</w:t>
      </w:r>
      <w:hyperlink r:id="rId4" w:history="1">
        <w:r w:rsidRPr="0078336B">
          <w:rPr>
            <w:rFonts w:ascii="Times New Roman" w:hAnsi="Times New Roman"/>
            <w:sz w:val="28"/>
            <w:szCs w:val="28"/>
          </w:rPr>
          <w:t>www.nikolskoecity.ru</w:t>
        </w:r>
      </w:hyperlink>
      <w:r w:rsidRPr="007833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E8A" w:rsidRDefault="009F2E8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773CAE" w:rsidRDefault="00773CAE" w:rsidP="00F360EE">
      <w:pPr>
        <w:ind w:firstLine="0"/>
        <w:rPr>
          <w:sz w:val="28"/>
          <w:szCs w:val="28"/>
        </w:rPr>
      </w:pPr>
    </w:p>
    <w:p w:rsidR="00EA137E" w:rsidRDefault="00EA137E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9F2E8A" w:rsidRDefault="009F2E8A" w:rsidP="00F360EE">
      <w:pPr>
        <w:ind w:firstLine="0"/>
        <w:rPr>
          <w:sz w:val="28"/>
          <w:szCs w:val="28"/>
        </w:rPr>
      </w:pPr>
    </w:p>
    <w:p w:rsidR="00773CAE" w:rsidRDefault="009F2E8A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И.Н.Миронов</w:t>
      </w:r>
      <w:proofErr w:type="spellEnd"/>
    </w:p>
    <w:p w:rsidR="009F2E8A" w:rsidRDefault="009F2E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2E8A">
        <w:rPr>
          <w:rFonts w:ascii="Times New Roman" w:hAnsi="Times New Roman" w:cs="Times New Roman"/>
          <w:sz w:val="20"/>
          <w:szCs w:val="20"/>
        </w:rPr>
        <w:t>53-465</w:t>
      </w:r>
      <w:bookmarkStart w:id="0" w:name="_GoBack"/>
      <w:bookmarkEnd w:id="0"/>
    </w:p>
    <w:p w:rsidR="009F2E8A" w:rsidRPr="00C3502B" w:rsidRDefault="009F2E8A" w:rsidP="00585FFE">
      <w:pPr>
        <w:tabs>
          <w:tab w:val="left" w:pos="8505"/>
        </w:tabs>
        <w:ind w:right="-550"/>
        <w:jc w:val="left"/>
        <w:rPr>
          <w:sz w:val="18"/>
          <w:szCs w:val="18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9F2E8A" w:rsidRPr="00773CAE" w:rsidRDefault="009F2E8A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9F2E8A" w:rsidRPr="00773CAE" w:rsidSect="00585FF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A96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60B5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2B96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0EE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0EEA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5E0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4F6A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105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6FD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851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93F"/>
    <w:rsid w:val="00503F8F"/>
    <w:rsid w:val="0050469E"/>
    <w:rsid w:val="00504ADB"/>
    <w:rsid w:val="0050562C"/>
    <w:rsid w:val="00506F2D"/>
    <w:rsid w:val="00510438"/>
    <w:rsid w:val="00510C5F"/>
    <w:rsid w:val="00510FB4"/>
    <w:rsid w:val="005112F8"/>
    <w:rsid w:val="00511485"/>
    <w:rsid w:val="00511DAA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5FFE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5DAB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B5889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934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3CAE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17724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9C0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0B99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0667"/>
    <w:rsid w:val="009E4F67"/>
    <w:rsid w:val="009E5574"/>
    <w:rsid w:val="009E59E6"/>
    <w:rsid w:val="009E5D06"/>
    <w:rsid w:val="009E70BF"/>
    <w:rsid w:val="009E7F57"/>
    <w:rsid w:val="009F0420"/>
    <w:rsid w:val="009F180E"/>
    <w:rsid w:val="009F2310"/>
    <w:rsid w:val="009F2AC2"/>
    <w:rsid w:val="009F2E8A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0DD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4D9C"/>
    <w:rsid w:val="00AB515E"/>
    <w:rsid w:val="00AB5231"/>
    <w:rsid w:val="00AB5769"/>
    <w:rsid w:val="00AB57F2"/>
    <w:rsid w:val="00AB5B10"/>
    <w:rsid w:val="00AB5C96"/>
    <w:rsid w:val="00AB5F23"/>
    <w:rsid w:val="00AB689D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36956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33E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093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4E97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084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12A2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3C3A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079A5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B54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B7492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6E3A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37E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4641"/>
    <w:rsid w:val="00FA5838"/>
    <w:rsid w:val="00FA6015"/>
    <w:rsid w:val="00FA64DE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D81C-81C0-4DC8-BF38-3184402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BA2093"/>
  </w:style>
  <w:style w:type="table" w:styleId="a8">
    <w:name w:val="Table Grid"/>
    <w:basedOn w:val="a1"/>
    <w:uiPriority w:val="59"/>
    <w:rsid w:val="009F2E8A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BookmanOldStyle">
    <w:name w:val="Основной текст (9) + Bookman Old Style"/>
    <w:aliases w:val="8 pt"/>
    <w:basedOn w:val="a0"/>
    <w:rsid w:val="009F2E8A"/>
    <w:rPr>
      <w:rFonts w:ascii="Bookman Old Style" w:hAnsi="Bookman Old Style" w:cs="Bookman Old Style" w:hint="default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9F2E8A"/>
    <w:rPr>
      <w:rFonts w:ascii="Bookman Old Style" w:hAnsi="Bookman Old Style" w:cs="Bookman Old Style" w:hint="default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9F2E8A"/>
    <w:rPr>
      <w:rFonts w:ascii="Bookman Old Style" w:hAnsi="Bookman Old Style" w:cs="Bookman Old Style" w:hint="default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9F2E8A"/>
    <w:rPr>
      <w:rFonts w:ascii="Bookman Old Style" w:hAnsi="Bookman Old Style" w:cs="Bookman Old Style" w:hint="default"/>
      <w:i/>
      <w:iCs/>
      <w:spacing w:val="-1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7</cp:revision>
  <cp:lastPrinted>2021-11-09T09:54:00Z</cp:lastPrinted>
  <dcterms:created xsi:type="dcterms:W3CDTF">2021-11-09T09:42:00Z</dcterms:created>
  <dcterms:modified xsi:type="dcterms:W3CDTF">2021-11-16T14:01:00Z</dcterms:modified>
</cp:coreProperties>
</file>