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2" w:rsidRDefault="004C7F62" w:rsidP="00C62E5C">
      <w:pPr>
        <w:ind w:left="5245"/>
        <w:jc w:val="left"/>
      </w:pPr>
    </w:p>
    <w:p w:rsidR="004C7F62" w:rsidRDefault="00045F7B" w:rsidP="00C62E5C">
      <w:pPr>
        <w:ind w:left="5245"/>
        <w:jc w:val="left"/>
      </w:pPr>
      <w:r>
        <w:t xml:space="preserve">Приложение </w:t>
      </w:r>
    </w:p>
    <w:p w:rsidR="00045F7B" w:rsidRDefault="00045F7B" w:rsidP="00C62E5C">
      <w:pPr>
        <w:ind w:left="5245"/>
        <w:jc w:val="left"/>
      </w:pPr>
      <w:r>
        <w:t xml:space="preserve">к </w:t>
      </w:r>
      <w:r w:rsidRPr="00C67174">
        <w:t xml:space="preserve">постановлению администрации Никольского городского поселения Тосненского района Ленинградской области </w:t>
      </w:r>
    </w:p>
    <w:p w:rsidR="00045F7B" w:rsidRPr="00C67174" w:rsidRDefault="00C62E5C" w:rsidP="00C62E5C">
      <w:pPr>
        <w:ind w:left="5245"/>
        <w:jc w:val="left"/>
      </w:pPr>
      <w:r>
        <w:t>от 26.09.2016 № 270-па</w:t>
      </w:r>
    </w:p>
    <w:p w:rsidR="00045F7B" w:rsidRPr="008253C0" w:rsidRDefault="00045F7B" w:rsidP="00C62E5C">
      <w:pPr>
        <w:autoSpaceDE w:val="0"/>
        <w:autoSpaceDN w:val="0"/>
        <w:adjustRightInd w:val="0"/>
        <w:ind w:left="4536" w:firstLine="6"/>
        <w:jc w:val="left"/>
        <w:rPr>
          <w:szCs w:val="28"/>
        </w:rPr>
      </w:pPr>
    </w:p>
    <w:p w:rsidR="00045F7B" w:rsidRPr="000670B8" w:rsidRDefault="00045F7B" w:rsidP="00045F7B">
      <w:pPr>
        <w:autoSpaceDE w:val="0"/>
        <w:autoSpaceDN w:val="0"/>
        <w:adjustRightInd w:val="0"/>
        <w:ind w:firstLine="6"/>
        <w:jc w:val="center"/>
        <w:rPr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83C77">
        <w:rPr>
          <w:color w:val="000000"/>
          <w:szCs w:val="28"/>
        </w:rPr>
        <w:t xml:space="preserve">униципальнаяпрограмма </w:t>
      </w:r>
    </w:p>
    <w:p w:rsidR="001872D3" w:rsidRPr="00F83C77" w:rsidRDefault="001872D3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872D3" w:rsidRDefault="00045F7B" w:rsidP="00045F7B">
      <w:pPr>
        <w:autoSpaceDE w:val="0"/>
        <w:autoSpaceDN w:val="0"/>
        <w:adjustRightInd w:val="0"/>
        <w:jc w:val="center"/>
        <w:rPr>
          <w:color w:val="000000"/>
        </w:rPr>
      </w:pPr>
      <w:r w:rsidRPr="00F83C77">
        <w:rPr>
          <w:color w:val="000000"/>
          <w:szCs w:val="28"/>
        </w:rPr>
        <w:t>«Обеспечение</w:t>
      </w:r>
      <w:r w:rsidRPr="00F83C77">
        <w:rPr>
          <w:color w:val="000000"/>
        </w:rPr>
        <w:t xml:space="preserve"> населения  Никольского городского поселения </w:t>
      </w: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83C77">
        <w:rPr>
          <w:color w:val="000000"/>
        </w:rPr>
        <w:t>Тосненского района Ленинградской област</w:t>
      </w:r>
      <w:r w:rsidR="001872D3">
        <w:rPr>
          <w:color w:val="000000"/>
        </w:rPr>
        <w:t>и питьевой водой</w:t>
      </w:r>
      <w:r w:rsidRPr="00F83C77">
        <w:rPr>
          <w:color w:val="000000"/>
          <w:szCs w:val="28"/>
        </w:rPr>
        <w:t>»</w:t>
      </w: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Pr="00483FF7" w:rsidRDefault="00045F7B" w:rsidP="00045F7B">
      <w:pPr>
        <w:jc w:val="center"/>
      </w:pPr>
      <w:r w:rsidRPr="00483FF7">
        <w:t>Никольское</w:t>
      </w:r>
    </w:p>
    <w:p w:rsidR="00045F7B" w:rsidRPr="00CD752E" w:rsidRDefault="00045F7B" w:rsidP="00045F7B">
      <w:pPr>
        <w:jc w:val="center"/>
      </w:pPr>
      <w:smartTag w:uri="urn:schemas-microsoft-com:office:smarttags" w:element="metricconverter">
        <w:smartTagPr>
          <w:attr w:name="ProductID" w:val="2016 г"/>
        </w:smartTagPr>
        <w:r>
          <w:lastRenderedPageBreak/>
          <w:t>2016</w:t>
        </w:r>
        <w:r w:rsidRPr="00483FF7">
          <w:t xml:space="preserve"> г</w:t>
        </w:r>
      </w:smartTag>
      <w:r w:rsidRPr="00483FF7">
        <w:t>.</w:t>
      </w:r>
    </w:p>
    <w:p w:rsidR="00045F7B" w:rsidRPr="00EB41B7" w:rsidRDefault="00045F7B" w:rsidP="00045F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r>
        <w:t>ПАСПОРТ</w:t>
      </w:r>
    </w:p>
    <w:p w:rsidR="00045F7B" w:rsidRPr="00EB41B7" w:rsidRDefault="00045F7B" w:rsidP="00045F7B">
      <w:pPr>
        <w:widowControl w:val="0"/>
        <w:autoSpaceDE w:val="0"/>
        <w:autoSpaceDN w:val="0"/>
        <w:adjustRightInd w:val="0"/>
        <w:jc w:val="center"/>
      </w:pPr>
      <w:r w:rsidRPr="00EB41B7">
        <w:t xml:space="preserve"> муниципальной программы  Никольского городского поселения Тосненского района Ленинградской области </w:t>
      </w:r>
    </w:p>
    <w:p w:rsidR="00045F7B" w:rsidRDefault="00045F7B" w:rsidP="00045F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/>
      </w:tblPr>
      <w:tblGrid>
        <w:gridCol w:w="3168"/>
        <w:gridCol w:w="6402"/>
      </w:tblGrid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Наименование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 муниципальной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Муниципальная  программа « Обеспечение населения Никольского городского поселения Тосненского района Ленинградской области питьевой во</w:t>
            </w:r>
            <w:r>
              <w:rPr>
                <w:sz w:val="24"/>
                <w:szCs w:val="24"/>
              </w:rPr>
              <w:t>дой.</w:t>
            </w:r>
            <w:r w:rsidRPr="004D60AA">
              <w:rPr>
                <w:sz w:val="24"/>
                <w:szCs w:val="24"/>
              </w:rPr>
              <w:t>»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07.12.2011г № 416-ФЗ «О водоснабжении и водоотведении»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Цели муниципальной    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Гарантированное обеспечение населения Никольского городского поселения Тосненского района Ленинградской области питьевой водой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Исполнитель муниципальной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Администрация  Никольского городского поселения  Тосненского  района  Ленинградской области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Участники муниципальной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 Комитет по жилищно- коммунальному хозяйству и транспорту  Ленинградской области.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Отдел по  жилищно- коммунальному  хозяйству и инженерной  инфраструктуры  администрации Никольского городского поселения  Тосненского района  Ленинградской  области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proofErr w:type="spellStart"/>
            <w:r w:rsidRPr="004D60AA">
              <w:rPr>
                <w:sz w:val="24"/>
                <w:szCs w:val="24"/>
              </w:rPr>
              <w:t>Ресурсоснабжающая</w:t>
            </w:r>
            <w:proofErr w:type="spellEnd"/>
            <w:r w:rsidRPr="004D60AA">
              <w:rPr>
                <w:sz w:val="24"/>
                <w:szCs w:val="24"/>
              </w:rPr>
              <w:t xml:space="preserve"> организация АО «ЛОКС». 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Организации, определяемые в порядке, установленным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Гарантированное обеспечение Никольского городского поселения Тосненского района Ленинградской области питьевой водой.</w:t>
            </w:r>
          </w:p>
        </w:tc>
      </w:tr>
      <w:tr w:rsidR="00045F7B" w:rsidRPr="004D60AA" w:rsidTr="00964357">
        <w:tc>
          <w:tcPr>
            <w:tcW w:w="3168" w:type="dxa"/>
            <w:tcBorders>
              <w:right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Задачи муниципальной  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Повышение надежности функционирования систем водоснабжения.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Увеличение обеспеченности населения централизованными услугами водоснабжения.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Повышение качества предоставления коммунальных услуг населению по водоснабжению.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Сроки реализации           </w:t>
            </w:r>
            <w:r w:rsidRPr="004D60AA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2016- 2018г.г.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 w:rsidRPr="004D60A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Объемы бюджетных ассигнований программы в 2016-2018 годы составляет 120 499 349 рублей.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>2016 году- 4200000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2017 году-6299349 рублей</w:t>
            </w:r>
          </w:p>
          <w:p w:rsidR="00045F7B" w:rsidRPr="004D60AA" w:rsidRDefault="00045F7B" w:rsidP="00964357">
            <w:pPr>
              <w:jc w:val="left"/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2018 году-110000000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  <w:lang w:val="en-US"/>
              </w:rPr>
            </w:pPr>
            <w:r w:rsidRPr="004D60AA">
              <w:rPr>
                <w:sz w:val="24"/>
                <w:szCs w:val="24"/>
              </w:rPr>
              <w:t>в том числе</w:t>
            </w:r>
            <w:r w:rsidRPr="004D60A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 Бюджет  Никольского городского поселения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6999349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году- </w:t>
            </w:r>
            <w:r w:rsidRPr="003964E0">
              <w:rPr>
                <w:sz w:val="24"/>
                <w:szCs w:val="24"/>
              </w:rPr>
              <w:t>200000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2017 году-1</w:t>
            </w:r>
            <w:r w:rsidRPr="003964E0">
              <w:rPr>
                <w:sz w:val="24"/>
                <w:szCs w:val="24"/>
              </w:rPr>
              <w:t>299349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2018 год</w:t>
            </w:r>
            <w:r>
              <w:rPr>
                <w:sz w:val="24"/>
                <w:szCs w:val="24"/>
              </w:rPr>
              <w:t>у-55</w:t>
            </w:r>
            <w:r w:rsidRPr="003964E0">
              <w:rPr>
                <w:sz w:val="24"/>
                <w:szCs w:val="24"/>
              </w:rPr>
              <w:t>00000 рублей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113500000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году- 40</w:t>
            </w:r>
            <w:r w:rsidRPr="003964E0">
              <w:rPr>
                <w:sz w:val="24"/>
                <w:szCs w:val="24"/>
              </w:rPr>
              <w:t>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году-5000000</w:t>
            </w:r>
            <w:r w:rsidRPr="003964E0">
              <w:rPr>
                <w:sz w:val="24"/>
                <w:szCs w:val="24"/>
              </w:rPr>
              <w:t xml:space="preserve">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году-1045</w:t>
            </w:r>
            <w:r w:rsidRPr="003964E0">
              <w:rPr>
                <w:sz w:val="24"/>
                <w:szCs w:val="24"/>
              </w:rPr>
              <w:t>00000 рублей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Планируемые результаты реализации муниципальной программы.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Безаварийная работа объектов водоснабжения.</w:t>
            </w:r>
            <w:r>
              <w:rPr>
                <w:sz w:val="24"/>
                <w:szCs w:val="24"/>
              </w:rPr>
              <w:t>Обеспечение надежности водоснабжения.</w:t>
            </w:r>
          </w:p>
        </w:tc>
      </w:tr>
    </w:tbl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Pr="004D60AA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3764D0">
        <w:rPr>
          <w:b/>
          <w:sz w:val="24"/>
          <w:szCs w:val="24"/>
        </w:rPr>
        <w:t>1.Характеристика текущего состояния сферы водоснабжения в Никольском городском  поселении Тосненского района Ленинградской области</w:t>
      </w:r>
      <w:r w:rsidRPr="00931092">
        <w:rPr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Водоснабжение г. Никольское  осуществляется по следующей схеме.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В резервуары запаса чистой воды в г. Никольское питьевая вода поступает по двум трубопроводам, один из которых подключен к магистральному водопроводу межрайонной системы водоснабжения «Большой Невский водопровод» (БНВ), а второй – к системе водоснабжения «Малый Невский водопровод» (МНВ).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pacing w:val="-1"/>
          <w:sz w:val="24"/>
          <w:szCs w:val="24"/>
        </w:rPr>
        <w:t xml:space="preserve">Объем воды, поступающей от системы водоснабжения БНВ, в среднем </w:t>
      </w:r>
      <w:r w:rsidRPr="00931092">
        <w:rPr>
          <w:sz w:val="24"/>
          <w:szCs w:val="24"/>
        </w:rPr>
        <w:t>составляет около 8076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="00C62E5C">
        <w:rPr>
          <w:sz w:val="24"/>
          <w:szCs w:val="24"/>
        </w:rPr>
        <w:t>.</w:t>
      </w:r>
      <w:r w:rsidRPr="00931092">
        <w:rPr>
          <w:sz w:val="24"/>
          <w:szCs w:val="24"/>
        </w:rPr>
        <w:t>, а от системы водоснабжения МНВ – около 1500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 Подача питьевой воды в водопроводные сети г. Никольское осуществляется от водопроводной насосной станции III подъема (далее ВНС), расположенной на ул. Заводской, 7.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Источником водоснабжения системы «Большой Невский водопровод» служит река Нева. Вода забирается из реки водозаборными сооружениями и затем насосной станцией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подается на водоочистные сооружения. На водоочистных сооружениях исходная вода очищается на </w:t>
      </w:r>
      <w:r w:rsidRPr="00931092">
        <w:rPr>
          <w:spacing w:val="-1"/>
          <w:sz w:val="24"/>
          <w:szCs w:val="24"/>
        </w:rPr>
        <w:t xml:space="preserve">горизонтальных отстойниках и скорых фильтрах с применением реагентов, </w:t>
      </w:r>
      <w:r w:rsidRPr="00931092">
        <w:rPr>
          <w:sz w:val="24"/>
          <w:szCs w:val="24"/>
        </w:rPr>
        <w:t xml:space="preserve">обеззараживается, сливается в резервуары чистой воды и затем насосной станцией II подъема подается в магистральные водоводы. Общая протяжённость магистральных водоводов составляет около </w:t>
      </w:r>
      <w:smartTag w:uri="urn:schemas-microsoft-com:office:smarttags" w:element="metricconverter">
        <w:smartTagPr>
          <w:attr w:name="ProductID" w:val="190 км"/>
        </w:smartTagPr>
        <w:r w:rsidRPr="00931092">
          <w:rPr>
            <w:sz w:val="24"/>
            <w:szCs w:val="24"/>
          </w:rPr>
          <w:t>190 км</w:t>
        </w:r>
      </w:smartTag>
      <w:r w:rsidRPr="00931092">
        <w:rPr>
          <w:sz w:val="24"/>
          <w:szCs w:val="24"/>
        </w:rPr>
        <w:t xml:space="preserve">, диаметры – </w:t>
      </w:r>
      <w:r w:rsidRPr="00931092">
        <w:rPr>
          <w:sz w:val="24"/>
          <w:szCs w:val="24"/>
          <w:lang w:val="en-US"/>
        </w:rPr>
        <w:t>DN</w:t>
      </w:r>
      <w:r w:rsidRPr="00931092">
        <w:rPr>
          <w:sz w:val="24"/>
          <w:szCs w:val="24"/>
        </w:rPr>
        <w:t xml:space="preserve"> 1200 - </w:t>
      </w:r>
      <w:smartTag w:uri="urn:schemas-microsoft-com:office:smarttags" w:element="metricconverter">
        <w:smartTagPr>
          <w:attr w:name="ProductID" w:val="700 мм"/>
        </w:smartTagPr>
        <w:r w:rsidRPr="00931092">
          <w:rPr>
            <w:sz w:val="24"/>
            <w:szCs w:val="24"/>
          </w:rPr>
          <w:t>700 мм</w:t>
        </w:r>
      </w:smartTag>
      <w:r w:rsidRPr="00931092">
        <w:rPr>
          <w:sz w:val="24"/>
          <w:szCs w:val="24"/>
        </w:rPr>
        <w:t xml:space="preserve">. Водоводы большей частью выполнены из </w:t>
      </w:r>
      <w:r w:rsidRPr="00931092">
        <w:rPr>
          <w:spacing w:val="-1"/>
          <w:sz w:val="24"/>
          <w:szCs w:val="24"/>
        </w:rPr>
        <w:t xml:space="preserve">железобетонных труб. Проектная производительность системы БНВ - 100,0 </w:t>
      </w:r>
      <w:r w:rsidRPr="00931092">
        <w:rPr>
          <w:sz w:val="24"/>
          <w:szCs w:val="24"/>
        </w:rPr>
        <w:t>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Система «Большой Невский водопровод» обеспечивает питьевой водой населённые пункты и предприятия Тосненского, Гатчинского и Ломоносовского районов Ленинградской области. Водозаборные и водоочистные сооружения с насосными станциями 1-го и 2-го подъёмов, </w:t>
      </w:r>
      <w:proofErr w:type="spellStart"/>
      <w:r w:rsidRPr="00931092">
        <w:rPr>
          <w:sz w:val="24"/>
          <w:szCs w:val="24"/>
        </w:rPr>
        <w:t>реагентным</w:t>
      </w:r>
      <w:proofErr w:type="spellEnd"/>
      <w:r w:rsidRPr="00931092">
        <w:rPr>
          <w:sz w:val="24"/>
          <w:szCs w:val="24"/>
        </w:rPr>
        <w:t xml:space="preserve"> хозяйством и резервуарным парком располагаются на территории Санкт-Петербурга в пос. </w:t>
      </w:r>
      <w:proofErr w:type="spellStart"/>
      <w:r w:rsidRPr="00931092">
        <w:rPr>
          <w:sz w:val="24"/>
          <w:szCs w:val="24"/>
        </w:rPr>
        <w:t>Корчмино</w:t>
      </w:r>
      <w:proofErr w:type="spellEnd"/>
      <w:r w:rsidRPr="00931092">
        <w:rPr>
          <w:sz w:val="24"/>
          <w:szCs w:val="24"/>
        </w:rPr>
        <w:t xml:space="preserve"> (Сапёрный) и, как и магистральные водоводы, эксплуати</w:t>
      </w:r>
      <w:r>
        <w:rPr>
          <w:sz w:val="24"/>
          <w:szCs w:val="24"/>
        </w:rPr>
        <w:t xml:space="preserve">руются </w:t>
      </w:r>
      <w:r w:rsidRPr="00931092">
        <w:rPr>
          <w:sz w:val="24"/>
          <w:szCs w:val="24"/>
        </w:rPr>
        <w:t>АО "ЛОКС".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 резервуары чистой воды узла сооружений III подъёма в г.Никольскоевода поступает от магистрального водовода БНВ, проложенного от </w:t>
      </w:r>
      <w:proofErr w:type="spellStart"/>
      <w:r w:rsidRPr="00931092">
        <w:rPr>
          <w:sz w:val="24"/>
          <w:szCs w:val="24"/>
        </w:rPr>
        <w:t>пос.</w:t>
      </w:r>
      <w:r w:rsidRPr="00931092">
        <w:rPr>
          <w:spacing w:val="-2"/>
          <w:sz w:val="24"/>
          <w:szCs w:val="24"/>
        </w:rPr>
        <w:t>Корчмино</w:t>
      </w:r>
      <w:proofErr w:type="spellEnd"/>
      <w:r w:rsidRPr="00931092">
        <w:rPr>
          <w:spacing w:val="-2"/>
          <w:sz w:val="24"/>
          <w:szCs w:val="24"/>
        </w:rPr>
        <w:t xml:space="preserve"> до г. Тосно протяжённостью </w:t>
      </w:r>
      <w:smartTag w:uri="urn:schemas-microsoft-com:office:smarttags" w:element="metricconverter">
        <w:smartTagPr>
          <w:attr w:name="ProductID" w:val="40 км"/>
        </w:smartTagPr>
        <w:r w:rsidRPr="00931092">
          <w:rPr>
            <w:spacing w:val="-2"/>
            <w:sz w:val="24"/>
            <w:szCs w:val="24"/>
          </w:rPr>
          <w:t>40 км</w:t>
        </w:r>
      </w:smartTag>
      <w:r w:rsidRPr="00931092">
        <w:rPr>
          <w:spacing w:val="-2"/>
          <w:sz w:val="24"/>
          <w:szCs w:val="24"/>
        </w:rPr>
        <w:t xml:space="preserve">, участок которого </w:t>
      </w:r>
      <w:r w:rsidRPr="00931092">
        <w:rPr>
          <w:spacing w:val="-2"/>
          <w:sz w:val="24"/>
          <w:szCs w:val="24"/>
          <w:lang w:val="en-US"/>
        </w:rPr>
        <w:t>DN</w:t>
      </w:r>
      <w:smartTag w:uri="urn:schemas-microsoft-com:office:smarttags" w:element="metricconverter">
        <w:smartTagPr>
          <w:attr w:name="ProductID" w:val="900 мм"/>
        </w:smartTagPr>
        <w:r w:rsidRPr="00931092">
          <w:rPr>
            <w:spacing w:val="-2"/>
            <w:sz w:val="24"/>
            <w:szCs w:val="24"/>
          </w:rPr>
          <w:t>900 мм</w:t>
        </w:r>
      </w:smartTag>
      <w:r w:rsidRPr="00931092">
        <w:rPr>
          <w:sz w:val="24"/>
          <w:szCs w:val="24"/>
        </w:rPr>
        <w:t>проходит непосредственно по территории Красного Бора. Для этого к</w:t>
      </w:r>
      <w:r w:rsidRPr="00931092">
        <w:rPr>
          <w:spacing w:val="-2"/>
          <w:sz w:val="24"/>
          <w:szCs w:val="24"/>
        </w:rPr>
        <w:t xml:space="preserve">магистральному водоводу в </w:t>
      </w:r>
      <w:smartTag w:uri="urn:schemas-microsoft-com:office:smarttags" w:element="metricconverter">
        <w:smartTagPr>
          <w:attr w:name="ProductID" w:val="1990 г"/>
        </w:smartTagPr>
        <w:r w:rsidRPr="00931092">
          <w:rPr>
            <w:spacing w:val="-2"/>
            <w:sz w:val="24"/>
            <w:szCs w:val="24"/>
          </w:rPr>
          <w:t>1990 г</w:t>
        </w:r>
      </w:smartTag>
      <w:r w:rsidRPr="00931092">
        <w:rPr>
          <w:spacing w:val="-2"/>
          <w:sz w:val="24"/>
          <w:szCs w:val="24"/>
        </w:rPr>
        <w:t>. подключён трубопровод, выполненный</w:t>
      </w:r>
      <w:r w:rsidRPr="00931092">
        <w:rPr>
          <w:spacing w:val="-1"/>
          <w:sz w:val="24"/>
          <w:szCs w:val="24"/>
        </w:rPr>
        <w:t xml:space="preserve">из стальных труб </w:t>
      </w:r>
      <w:r w:rsidRPr="00931092">
        <w:rPr>
          <w:spacing w:val="-1"/>
          <w:sz w:val="24"/>
          <w:szCs w:val="24"/>
          <w:lang w:val="en-US"/>
        </w:rPr>
        <w:t>DN</w:t>
      </w:r>
      <w:smartTag w:uri="urn:schemas-microsoft-com:office:smarttags" w:element="metricconverter">
        <w:smartTagPr>
          <w:attr w:name="ProductID" w:val="530 мм"/>
        </w:smartTagPr>
        <w:r w:rsidRPr="00931092">
          <w:rPr>
            <w:spacing w:val="-1"/>
            <w:sz w:val="24"/>
            <w:szCs w:val="24"/>
          </w:rPr>
          <w:t>530 мм</w:t>
        </w:r>
      </w:smartTag>
      <w:r w:rsidRPr="00931092">
        <w:rPr>
          <w:spacing w:val="-1"/>
          <w:sz w:val="24"/>
          <w:szCs w:val="24"/>
        </w:rPr>
        <w:t xml:space="preserve">. На расстоянии около </w:t>
      </w:r>
      <w:smartTag w:uri="urn:schemas-microsoft-com:office:smarttags" w:element="metricconverter">
        <w:smartTagPr>
          <w:attr w:name="ProductID" w:val="10 м"/>
        </w:smartTagPr>
        <w:r w:rsidRPr="00931092">
          <w:rPr>
            <w:spacing w:val="-1"/>
            <w:sz w:val="24"/>
            <w:szCs w:val="24"/>
          </w:rPr>
          <w:t>10 м</w:t>
        </w:r>
      </w:smartTag>
      <w:r w:rsidRPr="00931092">
        <w:rPr>
          <w:spacing w:val="-1"/>
          <w:sz w:val="24"/>
          <w:szCs w:val="24"/>
        </w:rPr>
        <w:t xml:space="preserve"> от точки врезки на</w:t>
      </w:r>
      <w:r w:rsidRPr="00931092">
        <w:rPr>
          <w:sz w:val="24"/>
          <w:szCs w:val="24"/>
        </w:rPr>
        <w:t xml:space="preserve">трубопроводе установлена задвижка </w:t>
      </w:r>
      <w:r w:rsidRPr="00931092">
        <w:rPr>
          <w:sz w:val="24"/>
          <w:szCs w:val="24"/>
          <w:lang w:val="en-US"/>
        </w:rPr>
        <w:t>DN</w:t>
      </w:r>
      <w:smartTag w:uri="urn:schemas-microsoft-com:office:smarttags" w:element="metricconverter">
        <w:smartTagPr>
          <w:attr w:name="ProductID" w:val="500 мм"/>
        </w:smartTagPr>
        <w:r w:rsidRPr="00931092">
          <w:rPr>
            <w:sz w:val="24"/>
            <w:szCs w:val="24"/>
          </w:rPr>
          <w:t>500 мм</w:t>
        </w:r>
      </w:smartTag>
      <w:r w:rsidRPr="00931092">
        <w:rPr>
          <w:sz w:val="24"/>
          <w:szCs w:val="24"/>
        </w:rPr>
        <w:t>, камера с размещённым в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ней узлом учёта. После узла учёта и далее до резервуаров чистой водыпроложена чугунная труба Д</w:t>
      </w:r>
      <w:r w:rsidRPr="00931092">
        <w:rPr>
          <w:sz w:val="24"/>
          <w:szCs w:val="24"/>
          <w:lang w:val="en-US"/>
        </w:rPr>
        <w:t>N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Система «Малый Невский водопровод» была построена в 70-х годах прошлого века для обеспечения водоснабжения городов Отрадное и Никольское, п.Ульяновка и группы предприятий оборонной и строительной промышленности, размещенных в городе Никольское.</w:t>
      </w:r>
    </w:p>
    <w:p w:rsidR="00045F7B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Источником водоснабжения системы «Малый Невский водопровод» (МНВ) служит река Нева. Вода забирается из реки водозаборными сооружениями и затем насосной станцией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подается на водоочистные сооружения, расположенные в городе Отрадное. На водоочистных сооружениях исходная вода очищается на осветлителях со взвешенным осадком и скорых фильтрах с применением реагентов, обеззараживается, сливается в резервуары чистой воды. Затем насосной станцией II подъема она подается в сети водоснабжения города Отрадное и </w:t>
      </w:r>
      <w:r w:rsidRPr="00931092">
        <w:rPr>
          <w:spacing w:val="-1"/>
          <w:sz w:val="24"/>
          <w:szCs w:val="24"/>
        </w:rPr>
        <w:t xml:space="preserve">в два магистральных стальных водовода </w:t>
      </w:r>
      <w:r w:rsidRPr="00931092">
        <w:rPr>
          <w:spacing w:val="-1"/>
          <w:sz w:val="24"/>
          <w:szCs w:val="24"/>
          <w:lang w:val="en-US"/>
        </w:rPr>
        <w:t>DN</w:t>
      </w:r>
      <w:smartTag w:uri="urn:schemas-microsoft-com:office:smarttags" w:element="metricconverter">
        <w:smartTagPr>
          <w:attr w:name="ProductID" w:val="426 мм"/>
        </w:smartTagPr>
        <w:r w:rsidRPr="00931092">
          <w:rPr>
            <w:spacing w:val="-1"/>
            <w:sz w:val="24"/>
            <w:szCs w:val="24"/>
          </w:rPr>
          <w:t>426 мм</w:t>
        </w:r>
      </w:smartTag>
      <w:r w:rsidRPr="00931092">
        <w:rPr>
          <w:spacing w:val="-1"/>
          <w:sz w:val="24"/>
          <w:szCs w:val="24"/>
        </w:rPr>
        <w:t xml:space="preserve">, по которым поступает </w:t>
      </w:r>
      <w:r w:rsidRPr="00931092">
        <w:rPr>
          <w:sz w:val="24"/>
          <w:szCs w:val="24"/>
        </w:rPr>
        <w:t xml:space="preserve">на промышленные предприятия г. Никольское и далее, также как и вода из системы БНВ, в резервуары чистой воды узла сооружений III-го подъёма в г. Никольское. Протяжённость водоводов - </w:t>
      </w:r>
      <w:smartTag w:uri="urn:schemas-microsoft-com:office:smarttags" w:element="metricconverter">
        <w:smartTagPr>
          <w:attr w:name="ProductID" w:val="7 км"/>
        </w:smartTagPr>
        <w:r w:rsidRPr="00931092">
          <w:rPr>
            <w:sz w:val="24"/>
            <w:szCs w:val="24"/>
          </w:rPr>
          <w:t>7 км</w:t>
        </w:r>
      </w:smartTag>
      <w:r w:rsidRPr="00931092">
        <w:rPr>
          <w:sz w:val="24"/>
          <w:szCs w:val="24"/>
        </w:rPr>
        <w:t xml:space="preserve"> в 2-х трубном исполнении(от ж/д станции Ивановская до резервуаров). 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lastRenderedPageBreak/>
        <w:t>В настоящее время один из водоводов на участке от города Отрадное до города Никольское отключён в связи с его полным физическим износом.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Водозаборные и водоочистные сооружения с насосными станциями </w:t>
      </w:r>
      <w:r w:rsidRPr="00931092">
        <w:rPr>
          <w:sz w:val="24"/>
          <w:szCs w:val="24"/>
          <w:lang w:val="en-US"/>
        </w:rPr>
        <w:t>I</w:t>
      </w:r>
      <w:r w:rsidR="00C62E5C">
        <w:rPr>
          <w:sz w:val="24"/>
          <w:szCs w:val="24"/>
        </w:rPr>
        <w:t xml:space="preserve"> и II подъёмов, </w:t>
      </w:r>
      <w:proofErr w:type="spellStart"/>
      <w:r w:rsidR="00C62E5C">
        <w:rPr>
          <w:sz w:val="24"/>
          <w:szCs w:val="24"/>
        </w:rPr>
        <w:t>ре</w:t>
      </w:r>
      <w:r w:rsidRPr="00931092">
        <w:rPr>
          <w:sz w:val="24"/>
          <w:szCs w:val="24"/>
        </w:rPr>
        <w:t>агентным</w:t>
      </w:r>
      <w:proofErr w:type="spellEnd"/>
      <w:r w:rsidRPr="00931092">
        <w:rPr>
          <w:sz w:val="24"/>
          <w:szCs w:val="24"/>
        </w:rPr>
        <w:t xml:space="preserve"> хозяйством и резервуарным парком, расположенные на территории города Отрадное, в настоящее время являются частично собственностью ЗАО "Водоканал </w:t>
      </w:r>
      <w:proofErr w:type="spellStart"/>
      <w:r w:rsidRPr="00931092">
        <w:rPr>
          <w:sz w:val="24"/>
          <w:szCs w:val="24"/>
        </w:rPr>
        <w:t>Синявинской</w:t>
      </w:r>
      <w:proofErr w:type="spellEnd"/>
      <w:r w:rsidRPr="00931092">
        <w:rPr>
          <w:sz w:val="24"/>
          <w:szCs w:val="24"/>
        </w:rPr>
        <w:t xml:space="preserve"> птицефабрики", частично - собственностью МО "</w:t>
      </w:r>
      <w:proofErr w:type="spellStart"/>
      <w:r w:rsidRPr="00931092">
        <w:rPr>
          <w:sz w:val="24"/>
          <w:szCs w:val="24"/>
        </w:rPr>
        <w:t>Отрадненское</w:t>
      </w:r>
      <w:proofErr w:type="spellEnd"/>
      <w:r w:rsidRPr="00931092">
        <w:rPr>
          <w:sz w:val="24"/>
          <w:szCs w:val="24"/>
        </w:rPr>
        <w:t xml:space="preserve"> городское поселе</w:t>
      </w:r>
      <w:r w:rsidR="00C62E5C">
        <w:rPr>
          <w:sz w:val="24"/>
          <w:szCs w:val="24"/>
        </w:rPr>
        <w:t>ния</w:t>
      </w:r>
      <w:r w:rsidRPr="00931092">
        <w:rPr>
          <w:sz w:val="24"/>
          <w:szCs w:val="24"/>
        </w:rPr>
        <w:t xml:space="preserve"> осуществляется ЗАО "Водоканал </w:t>
      </w:r>
      <w:proofErr w:type="spellStart"/>
      <w:r w:rsidRPr="00931092">
        <w:rPr>
          <w:sz w:val="24"/>
          <w:szCs w:val="24"/>
        </w:rPr>
        <w:t>Синявинской</w:t>
      </w:r>
      <w:proofErr w:type="spellEnd"/>
      <w:r w:rsidRPr="00931092">
        <w:rPr>
          <w:sz w:val="24"/>
          <w:szCs w:val="24"/>
        </w:rPr>
        <w:t xml:space="preserve"> птицефабрики".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Водозаборные сооружения построены в </w:t>
      </w:r>
      <w:smartTag w:uri="urn:schemas-microsoft-com:office:smarttags" w:element="metricconverter">
        <w:smartTagPr>
          <w:attr w:name="ProductID" w:val="1970 г"/>
        </w:smartTagPr>
        <w:r w:rsidRPr="00931092">
          <w:rPr>
            <w:sz w:val="24"/>
            <w:szCs w:val="24"/>
          </w:rPr>
          <w:t>1970 г</w:t>
        </w:r>
      </w:smartTag>
      <w:r w:rsidR="00C62E5C">
        <w:rPr>
          <w:sz w:val="24"/>
          <w:szCs w:val="24"/>
        </w:rPr>
        <w:t>. Проектная производи</w:t>
      </w:r>
      <w:r w:rsidRPr="00931092">
        <w:rPr>
          <w:sz w:val="24"/>
          <w:szCs w:val="24"/>
        </w:rPr>
        <w:t xml:space="preserve">тельность сооружений и насосной станции </w:t>
      </w:r>
      <w:r w:rsidRPr="00931092">
        <w:rPr>
          <w:sz w:val="24"/>
          <w:szCs w:val="24"/>
          <w:lang w:val="en-US"/>
        </w:rPr>
        <w:t>I</w:t>
      </w:r>
      <w:r w:rsidRPr="00931092">
        <w:rPr>
          <w:sz w:val="24"/>
          <w:szCs w:val="24"/>
        </w:rPr>
        <w:t xml:space="preserve"> подъема - 28,8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 xml:space="preserve">/сутки. Водоочистные сооружения построены в </w:t>
      </w:r>
      <w:smartTag w:uri="urn:schemas-microsoft-com:office:smarttags" w:element="metricconverter">
        <w:smartTagPr>
          <w:attr w:name="ProductID" w:val="1974 г"/>
        </w:smartTagPr>
        <w:r w:rsidRPr="00931092">
          <w:rPr>
            <w:sz w:val="24"/>
            <w:szCs w:val="24"/>
          </w:rPr>
          <w:t>1974 г</w:t>
        </w:r>
      </w:smartTag>
      <w:r w:rsidRPr="00931092">
        <w:rPr>
          <w:sz w:val="24"/>
          <w:szCs w:val="24"/>
        </w:rPr>
        <w:t>. Проектная производительность сооружений и насосной станции II подъема - 27,0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Сооружения сильно изношены и при проектной производительности не в состоянии обеспечить качественную подготовку питьевой воды. В настоящее время их фактическая производительность составляет 10,0 - 12,0 тыс.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/сутки.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Требуется капитальный ремонт и реконструкция этих сооружений.</w:t>
      </w:r>
    </w:p>
    <w:p w:rsidR="00045F7B" w:rsidRDefault="00045F7B" w:rsidP="00045F7B">
      <w:pPr>
        <w:rPr>
          <w:b/>
          <w:bCs/>
          <w:sz w:val="24"/>
          <w:szCs w:val="24"/>
        </w:rPr>
      </w:pPr>
      <w:r w:rsidRPr="00931092">
        <w:rPr>
          <w:sz w:val="24"/>
          <w:szCs w:val="24"/>
        </w:rPr>
        <w:t>Однако, в случае аварии на системе БНВ, система МНВ позволяет обеспечить водоснабжение г. Никольское по аварийному графику.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b/>
          <w:bCs/>
          <w:sz w:val="24"/>
          <w:szCs w:val="24"/>
        </w:rPr>
        <w:t>Существующая система хозяйственно-питьевого и противопожарного водоснабжения</w:t>
      </w:r>
      <w:r>
        <w:rPr>
          <w:b/>
          <w:bCs/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Город Никольское и прилегающие к нему предприятия и поселки, а также Ульяновское городское поселение питаются от систем Большого Невского водопровода и Малого Невского водопровода, источником </w:t>
      </w:r>
      <w:r w:rsidRPr="00931092">
        <w:rPr>
          <w:spacing w:val="-2"/>
          <w:sz w:val="24"/>
          <w:szCs w:val="24"/>
        </w:rPr>
        <w:t xml:space="preserve">водоснабжения которых является река Нева. Водозаборные и водоочистные </w:t>
      </w:r>
      <w:r w:rsidRPr="00931092">
        <w:rPr>
          <w:sz w:val="24"/>
          <w:szCs w:val="24"/>
        </w:rPr>
        <w:t xml:space="preserve">сооружения Большого Невского водопровода расположены в поселке </w:t>
      </w:r>
      <w:proofErr w:type="spellStart"/>
      <w:r w:rsidRPr="00931092">
        <w:rPr>
          <w:sz w:val="24"/>
          <w:szCs w:val="24"/>
        </w:rPr>
        <w:t>Корчмино</w:t>
      </w:r>
      <w:proofErr w:type="spellEnd"/>
      <w:r w:rsidRPr="00931092">
        <w:rPr>
          <w:sz w:val="24"/>
          <w:szCs w:val="24"/>
        </w:rPr>
        <w:t>, Малого Невского водопровода – в городе Отрадное.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Система водоснабжения города Никольское и прилегающих к нему предприятий и поселков, а также Ульяновского городского поселения включает в себя следующий комплекс взаимоувязанных инженерных устройств и сооружений: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стальных напорных водовода диаметром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протяженностью по </w:t>
      </w:r>
      <w:smartTag w:uri="urn:schemas-microsoft-com:office:smarttags" w:element="metricconverter">
        <w:smartTagPr>
          <w:attr w:name="ProductID" w:val="7 км"/>
        </w:smartTagPr>
        <w:r w:rsidR="00045F7B" w:rsidRPr="00931092">
          <w:rPr>
            <w:sz w:val="24"/>
            <w:szCs w:val="24"/>
          </w:rPr>
          <w:t>7 км</w:t>
        </w:r>
      </w:smartTag>
      <w:r w:rsidR="00045F7B" w:rsidRPr="00931092">
        <w:rPr>
          <w:sz w:val="24"/>
          <w:szCs w:val="24"/>
        </w:rPr>
        <w:t xml:space="preserve"> каждый (в данное время функционирует только один водовод, второй заглушен от ж/д Ивановское до ЗАО «</w:t>
      </w:r>
      <w:proofErr w:type="spellStart"/>
      <w:r w:rsidR="00045F7B" w:rsidRPr="00931092">
        <w:rPr>
          <w:sz w:val="24"/>
          <w:szCs w:val="24"/>
        </w:rPr>
        <w:t>Петрокерамика</w:t>
      </w:r>
      <w:proofErr w:type="spellEnd"/>
      <w:r w:rsidR="00045F7B" w:rsidRPr="00931092">
        <w:rPr>
          <w:sz w:val="24"/>
          <w:szCs w:val="24"/>
        </w:rPr>
        <w:t>») от системы Малого Невского водопровода до площадки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н</w:t>
      </w:r>
      <w:r w:rsidR="00045F7B" w:rsidRPr="00931092">
        <w:rPr>
          <w:sz w:val="24"/>
          <w:szCs w:val="24"/>
        </w:rPr>
        <w:t>евского водопровода до площадки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резервуара чистой воды объемом по </w:t>
      </w:r>
      <w:smartTag w:uri="urn:schemas-microsoft-com:office:smarttags" w:element="metricconverter">
        <w:smartTagPr>
          <w:attr w:name="ProductID" w:val="2000 м3"/>
        </w:smartTagPr>
        <w:r w:rsidR="00045F7B" w:rsidRPr="00931092">
          <w:rPr>
            <w:sz w:val="24"/>
            <w:szCs w:val="24"/>
          </w:rPr>
          <w:t>2000 м</w:t>
        </w:r>
        <w:r w:rsidR="00045F7B" w:rsidRPr="00931092">
          <w:rPr>
            <w:sz w:val="24"/>
            <w:szCs w:val="24"/>
            <w:vertAlign w:val="superscript"/>
          </w:rPr>
          <w:t>3</w:t>
        </w:r>
      </w:smartTag>
      <w:r w:rsidR="00045F7B" w:rsidRPr="00931092">
        <w:rPr>
          <w:sz w:val="24"/>
          <w:szCs w:val="24"/>
        </w:rPr>
        <w:t xml:space="preserve"> каждый, расположенные на площадке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насосная станция III подъема, состоящая из четырех насосов (один в работе и два резервных) марки 3В 200х2 с характеристиками Q=500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/ч, Н=95,5 м, N=160 кВт каждый, расположенная на площадке водопроводных сооружений города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напорных водовода диаметрами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(сталь), переходящих в водоводы диаметром </w:t>
      </w:r>
      <w:smartTag w:uri="urn:schemas-microsoft-com:office:smarttags" w:element="metricconverter">
        <w:smartTagPr>
          <w:attr w:name="ProductID" w:val="250 мм"/>
        </w:smartTagPr>
        <w:r w:rsidR="00045F7B" w:rsidRPr="00931092">
          <w:rPr>
            <w:sz w:val="24"/>
            <w:szCs w:val="24"/>
          </w:rPr>
          <w:t>250 мм</w:t>
        </w:r>
      </w:smartTag>
      <w:r w:rsidR="00045F7B" w:rsidRPr="00931092">
        <w:rPr>
          <w:sz w:val="24"/>
          <w:szCs w:val="24"/>
        </w:rPr>
        <w:t xml:space="preserve"> (чугун), общей протяженностью </w:t>
      </w:r>
      <w:smartTag w:uri="urn:schemas-microsoft-com:office:smarttags" w:element="metricconverter">
        <w:smartTagPr>
          <w:attr w:name="ProductID" w:val="14 км"/>
        </w:smartTagPr>
        <w:r w:rsidR="00045F7B" w:rsidRPr="00931092">
          <w:rPr>
            <w:sz w:val="24"/>
            <w:szCs w:val="24"/>
          </w:rPr>
          <w:t>14 км</w:t>
        </w:r>
      </w:smartTag>
      <w:r w:rsidR="00045F7B" w:rsidRPr="00931092">
        <w:rPr>
          <w:sz w:val="24"/>
          <w:szCs w:val="24"/>
        </w:rPr>
        <w:t xml:space="preserve"> от насосной станции III подъема г. Никольское до насосной станции IV подъема Ульяновского городского поселения;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водопроводные сети г Никольское общей протяженностью </w:t>
      </w:r>
      <w:smartTag w:uri="urn:schemas-microsoft-com:office:smarttags" w:element="metricconverter">
        <w:smartTagPr>
          <w:attr w:name="ProductID" w:val="59,7 км"/>
        </w:smartTagPr>
        <w:r w:rsidR="00045F7B" w:rsidRPr="00931092">
          <w:rPr>
            <w:sz w:val="24"/>
            <w:szCs w:val="24"/>
          </w:rPr>
          <w:t>59,7 км</w:t>
        </w:r>
      </w:smartTag>
      <w:r w:rsidR="00045F7B" w:rsidRPr="00931092">
        <w:rPr>
          <w:sz w:val="24"/>
          <w:szCs w:val="24"/>
        </w:rPr>
        <w:t xml:space="preserve">, </w:t>
      </w:r>
      <w:r w:rsidR="00045F7B" w:rsidRPr="00931092">
        <w:rPr>
          <w:spacing w:val="-1"/>
          <w:sz w:val="24"/>
          <w:szCs w:val="24"/>
        </w:rPr>
        <w:t xml:space="preserve">выполненные из стальных, чугунных и полиэтиленовых труб диаметрами </w:t>
      </w:r>
      <w:r w:rsidR="00045F7B" w:rsidRPr="00931092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>;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Ц</w:t>
      </w:r>
      <w:r w:rsidR="00045F7B" w:rsidRPr="00931092">
        <w:rPr>
          <w:sz w:val="24"/>
          <w:szCs w:val="24"/>
        </w:rPr>
        <w:t>ентрализованная система водоснабжения Никольского городского поселения по степени обеспеченности подачи воды относится к II категории и обеспечивает: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хозяйственно-питьевое  водопотребление  в  жилых  и  общественных зданиях, нужды коммунально-бытовых предприятий;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хозяйственно-питьевое водопотребление на предприятиях;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производственные нужды промышленных предприятий;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тушение пожаров;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собственные нужды на промывку водопроводных сетей, резервуаров и т.п.;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водопотребление на поливку зеленых насаждений на участках, где имеется водопроводный ввод.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lastRenderedPageBreak/>
        <w:t>В соответствии с графиком контроля покупной воды по филиалу "Тосненский водо</w:t>
      </w:r>
      <w:r>
        <w:rPr>
          <w:sz w:val="24"/>
          <w:szCs w:val="24"/>
        </w:rPr>
        <w:t>канал" АО "ЛОКС"</w:t>
      </w:r>
      <w:proofErr w:type="gramStart"/>
      <w:r>
        <w:rPr>
          <w:sz w:val="24"/>
          <w:szCs w:val="24"/>
        </w:rPr>
        <w:t xml:space="preserve"> </w:t>
      </w:r>
      <w:r w:rsidRPr="00931092">
        <w:rPr>
          <w:sz w:val="24"/>
          <w:szCs w:val="24"/>
        </w:rPr>
        <w:t>,</w:t>
      </w:r>
      <w:proofErr w:type="gramEnd"/>
      <w:r w:rsidRPr="00931092">
        <w:rPr>
          <w:sz w:val="24"/>
          <w:szCs w:val="24"/>
        </w:rPr>
        <w:t xml:space="preserve"> объем водопотребления Никольским и Ульяновским городскими поселениями (население и предприятия) за </w:t>
      </w:r>
      <w:smartTag w:uri="urn:schemas-microsoft-com:office:smarttags" w:element="metricconverter">
        <w:smartTagPr>
          <w:attr w:name="ProductID" w:val="2009 г"/>
        </w:smartTagPr>
        <w:r w:rsidRPr="00931092">
          <w:rPr>
            <w:sz w:val="24"/>
            <w:szCs w:val="24"/>
          </w:rPr>
          <w:t>2009 г</w:t>
        </w:r>
      </w:smartTag>
      <w:r w:rsidRPr="00931092">
        <w:rPr>
          <w:sz w:val="24"/>
          <w:szCs w:val="24"/>
        </w:rPr>
        <w:t>. составил 3660750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305063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10170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., в том числе:</w:t>
      </w:r>
    </w:p>
    <w:p w:rsidR="00045F7B" w:rsidRPr="00931092" w:rsidRDefault="00045F7B" w:rsidP="00045F7B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от  системы  Большого  Невского  водопровода  –  3054714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254460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8486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.;</w:t>
      </w:r>
    </w:p>
    <w:p w:rsidR="00045F7B" w:rsidRPr="00931092" w:rsidRDefault="00045F7B" w:rsidP="00045F7B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от   системы   Малого   Невского   водопровода   –   606036 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50503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1684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 xml:space="preserve">Таким образом, вода от двух систем Невского водопровода (Большого и Малого) по двум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каждый, подается на площадку водопроводных сооружений города Никольское в два резервуара чистой воды, объемом по </w:t>
      </w:r>
      <w:smartTag w:uri="urn:schemas-microsoft-com:office:smarttags" w:element="metricconverter">
        <w:smartTagPr>
          <w:attr w:name="ProductID" w:val="2000 м3"/>
        </w:smartTagPr>
        <w:r w:rsidRPr="00931092">
          <w:rPr>
            <w:sz w:val="24"/>
            <w:szCs w:val="24"/>
          </w:rPr>
          <w:t>2000 м</w:t>
        </w:r>
        <w:r w:rsidRPr="00931092">
          <w:rPr>
            <w:sz w:val="24"/>
            <w:szCs w:val="24"/>
            <w:vertAlign w:val="superscript"/>
          </w:rPr>
          <w:t>3</w:t>
        </w:r>
      </w:smartTag>
      <w:r w:rsidRPr="00931092">
        <w:rPr>
          <w:sz w:val="24"/>
          <w:szCs w:val="24"/>
        </w:rPr>
        <w:t xml:space="preserve"> каждый. Из резервуаров насосной станцией III подъема по двум напорным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 xml:space="preserve"> вода подается в водопроводные сети Николь</w:t>
      </w:r>
      <w:r>
        <w:rPr>
          <w:sz w:val="24"/>
          <w:szCs w:val="24"/>
        </w:rPr>
        <w:t xml:space="preserve">ского и Ульяновского, </w:t>
      </w:r>
      <w:proofErr w:type="spellStart"/>
      <w:r>
        <w:rPr>
          <w:sz w:val="24"/>
          <w:szCs w:val="24"/>
        </w:rPr>
        <w:t>Краснобор</w:t>
      </w:r>
      <w:r w:rsidRPr="00931092">
        <w:rPr>
          <w:sz w:val="24"/>
          <w:szCs w:val="24"/>
        </w:rPr>
        <w:t>ского</w:t>
      </w:r>
      <w:proofErr w:type="spellEnd"/>
      <w:r w:rsidRPr="00931092">
        <w:rPr>
          <w:sz w:val="24"/>
          <w:szCs w:val="24"/>
        </w:rPr>
        <w:t xml:space="preserve"> городских поселений.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Суммарный суточный расход воды (средний за год), поданный насосной станцией III подъема в водопроводные сети Никольского и Ульяновского городских поселений, по состоянию на 2009г. составил 9570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, 400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/ч. До насосной станции III подъема из системы Малого Невского водопровода на ряд предприятий и частный сектор забирается 600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</w:t>
      </w:r>
    </w:p>
    <w:p w:rsidR="00045F7B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Фактическое давление в напорных водоводах у насосной станции III подъема составляет 3,5-4,5 кгс/см</w:t>
      </w:r>
      <w:r w:rsidRPr="00931092">
        <w:rPr>
          <w:sz w:val="24"/>
          <w:szCs w:val="24"/>
          <w:vertAlign w:val="superscript"/>
        </w:rPr>
        <w:t>2</w:t>
      </w:r>
      <w:r w:rsidRPr="00931092">
        <w:rPr>
          <w:sz w:val="24"/>
          <w:szCs w:val="24"/>
        </w:rPr>
        <w:t>.</w:t>
      </w:r>
    </w:p>
    <w:p w:rsidR="00C62E5C" w:rsidRDefault="00C62E5C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  <w:r w:rsidRPr="007B3B0F">
        <w:rPr>
          <w:b/>
          <w:sz w:val="24"/>
          <w:szCs w:val="24"/>
        </w:rPr>
        <w:t>Основные проблемы водоснабжения</w:t>
      </w:r>
      <w:r>
        <w:rPr>
          <w:sz w:val="24"/>
          <w:szCs w:val="24"/>
        </w:rPr>
        <w:t>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В настоящее время  отключена система водоснабжения от Малого Невского водопровода,   в связи с отсутствием резерва мощности в системе водоснабжения г. Отрадное.</w:t>
      </w:r>
    </w:p>
    <w:p w:rsidR="00045F7B" w:rsidRPr="00931092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По причине практически 100- процентной изношенности магистрального водовода  срок устранения аварий на  Большом  Невском водоводе   до 72 часов. Не имея резервного источника водоснабжения АО «ЛОКС» в случае серьезной аварии на Большом Невском водоводе не в состоянии обеспечить исполнение своих обязательств по холодному водоснабжению населения и прочих потребителей. Учитывая нередкие аварийные ситуации по причине изношенности магистрального водовода  отсутствует на территории Никольского городского поселения Тосненского района Ленинградской области резервуары запаса чистой воды достаточного объема.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3764D0">
        <w:rPr>
          <w:b/>
          <w:sz w:val="24"/>
          <w:szCs w:val="24"/>
        </w:rPr>
        <w:t>Раздел 2.Основные цели и задачи, сроки и этапы реализации Программы</w:t>
      </w:r>
      <w:r>
        <w:rPr>
          <w:b/>
          <w:sz w:val="24"/>
          <w:szCs w:val="24"/>
        </w:rPr>
        <w:t>.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Pr="002C3AD2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С целью обеспечения надежного и в требуемом объеме водоснабжения потребителей Никольского городского поселения Тосненского района Ленинградской области разработана схема водоснабжения, предусматривающая реализацию следующих мероприятий</w:t>
      </w:r>
      <w:r w:rsidRPr="002C3AD2">
        <w:rPr>
          <w:sz w:val="24"/>
          <w:szCs w:val="24"/>
        </w:rPr>
        <w:t>:</w:t>
      </w:r>
    </w:p>
    <w:p w:rsidR="00045F7B" w:rsidRPr="00C62E5C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Реконструкция водопроводной насосной станции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подъема по адресу г. Никольское ул. Заводская д.7 со строительством резервуаров чистой воды объемом 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9000 куб.м.</w:t>
      </w:r>
    </w:p>
    <w:p w:rsidR="00045F7B" w:rsidRPr="00C62E5C" w:rsidRDefault="00045F7B" w:rsidP="00045F7B">
      <w:pPr>
        <w:rPr>
          <w:sz w:val="24"/>
          <w:szCs w:val="24"/>
        </w:rPr>
      </w:pPr>
    </w:p>
    <w:p w:rsidR="00045F7B" w:rsidRPr="002C3AD2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Сроки и этапы реализации программы</w:t>
      </w:r>
      <w:r w:rsidRPr="002C3AD2">
        <w:rPr>
          <w:sz w:val="24"/>
          <w:szCs w:val="24"/>
        </w:rPr>
        <w:t>:</w:t>
      </w:r>
    </w:p>
    <w:p w:rsidR="00045F7B" w:rsidRPr="002C3AD2" w:rsidRDefault="00045F7B" w:rsidP="00045F7B">
      <w:pPr>
        <w:rPr>
          <w:sz w:val="24"/>
          <w:szCs w:val="24"/>
        </w:rPr>
      </w:pPr>
      <w:r w:rsidRPr="003764D0">
        <w:rPr>
          <w:sz w:val="24"/>
          <w:szCs w:val="24"/>
        </w:rPr>
        <w:t>-</w:t>
      </w:r>
      <w:r>
        <w:rPr>
          <w:sz w:val="24"/>
          <w:szCs w:val="24"/>
        </w:rPr>
        <w:t xml:space="preserve"> выполнить проектирование строительства резервуаров чистой воды объемом 2 х 9000  куб.м.-2016- </w:t>
      </w:r>
      <w:r w:rsidRPr="002C3AD2">
        <w:rPr>
          <w:sz w:val="24"/>
          <w:szCs w:val="24"/>
        </w:rPr>
        <w:t xml:space="preserve">2017 </w:t>
      </w:r>
      <w:r>
        <w:rPr>
          <w:sz w:val="24"/>
          <w:szCs w:val="24"/>
        </w:rPr>
        <w:t>годы.</w:t>
      </w:r>
    </w:p>
    <w:p w:rsidR="00045F7B" w:rsidRDefault="00045F7B" w:rsidP="00045F7B">
      <w:pPr>
        <w:rPr>
          <w:sz w:val="24"/>
          <w:szCs w:val="24"/>
        </w:rPr>
      </w:pPr>
      <w:r w:rsidRPr="00264306">
        <w:rPr>
          <w:sz w:val="24"/>
          <w:szCs w:val="24"/>
        </w:rPr>
        <w:t>-</w:t>
      </w:r>
      <w:r>
        <w:rPr>
          <w:sz w:val="24"/>
          <w:szCs w:val="24"/>
        </w:rPr>
        <w:t xml:space="preserve"> выполнить строительство резервуаров чистой воды объемом 2 х 9000 куб.м-2018 год.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8832F8">
        <w:rPr>
          <w:b/>
          <w:sz w:val="24"/>
          <w:szCs w:val="24"/>
        </w:rPr>
        <w:t>Раздел3.Нормативное обеспечение программы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  <w:r w:rsidRPr="008832F8">
        <w:rPr>
          <w:sz w:val="24"/>
          <w:szCs w:val="24"/>
        </w:rPr>
        <w:t>В</w:t>
      </w:r>
      <w:r>
        <w:rPr>
          <w:sz w:val="24"/>
          <w:szCs w:val="24"/>
        </w:rPr>
        <w:t>ыполнение мероприятий Программы осуществляется в соответствииФедеральным</w:t>
      </w:r>
      <w:r w:rsidRPr="004D60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D60AA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Федеральным  законом от 07.12.2011г № 416-ФЗ «О водоснабжении и водоотведении»</w:t>
      </w:r>
    </w:p>
    <w:p w:rsidR="00045F7B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выполнения мероприятий Программы утверждается правовыми актами  администрации Никольского городского поселения Тосненского района Ленинградской области.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9F2551">
        <w:rPr>
          <w:b/>
          <w:sz w:val="24"/>
          <w:szCs w:val="24"/>
        </w:rPr>
        <w:t>Раздел 4.</w:t>
      </w:r>
      <w:r>
        <w:rPr>
          <w:b/>
          <w:sz w:val="24"/>
          <w:szCs w:val="24"/>
        </w:rPr>
        <w:t xml:space="preserve"> Механизм реализации, организация управления и контроль за ходом реализации Программы.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Pr="00A42E14" w:rsidRDefault="00045F7B" w:rsidP="00045F7B">
      <w:pPr>
        <w:rPr>
          <w:sz w:val="24"/>
          <w:szCs w:val="24"/>
        </w:rPr>
      </w:pPr>
      <w:r w:rsidRPr="00A42E14">
        <w:rPr>
          <w:sz w:val="24"/>
          <w:szCs w:val="24"/>
        </w:rPr>
        <w:t>Контроль за исполнением программы</w:t>
      </w:r>
      <w:r w:rsidRPr="00C62E5C">
        <w:rPr>
          <w:sz w:val="24"/>
          <w:szCs w:val="24"/>
        </w:rPr>
        <w:t>:</w:t>
      </w:r>
    </w:p>
    <w:p w:rsidR="00045F7B" w:rsidRPr="00A42E14" w:rsidRDefault="00045F7B" w:rsidP="00045F7B">
      <w:pPr>
        <w:rPr>
          <w:sz w:val="24"/>
          <w:szCs w:val="24"/>
        </w:rPr>
      </w:pPr>
      <w:r w:rsidRPr="00A42E14">
        <w:rPr>
          <w:sz w:val="24"/>
          <w:szCs w:val="24"/>
        </w:rPr>
        <w:t>Контроль за исполнением  программы  осуществляет администрация Никольского городского поселения Тосненского района Ленинградской области.</w:t>
      </w:r>
    </w:p>
    <w:p w:rsidR="00045F7B" w:rsidRPr="00A42E14" w:rsidRDefault="00045F7B" w:rsidP="00045F7B">
      <w:pPr>
        <w:keepNext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 xml:space="preserve">Финансовый  контроль  за  целевым  использованием  средств  возлагается  на  финансовый  отдел  местной  администрации  Никольского  городского  поселения  Тосненского  района  Ленинградской  области.  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>Создание  системы  организации  и  контроля  за  ходом  реализации  Программы.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Реализация </w:t>
      </w:r>
      <w:r w:rsidRPr="00A42E14">
        <w:rPr>
          <w:bCs/>
          <w:sz w:val="24"/>
          <w:szCs w:val="24"/>
        </w:rPr>
        <w:t xml:space="preserve">  целевой  Программы  Никольского  городского  поселения  осуществляется  на  основе: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 xml:space="preserve">-муниципальных </w:t>
      </w:r>
      <w:r w:rsidR="00C62E5C">
        <w:rPr>
          <w:bCs/>
          <w:sz w:val="24"/>
          <w:szCs w:val="24"/>
        </w:rPr>
        <w:t xml:space="preserve"> контрактов</w:t>
      </w:r>
      <w:r w:rsidRPr="00A42E14">
        <w:rPr>
          <w:bCs/>
          <w:sz w:val="24"/>
          <w:szCs w:val="24"/>
        </w:rPr>
        <w:t>, заключаемых  муниципальным  заказчиком  программы  с  исполнителями  программных  мероприятий  в  соответствии  с  Федеральным  законом  от  27.03.2013  № 44-ФЗ  «О   контрактной системы в сфере закупок товаров, работ, услуг</w:t>
      </w:r>
      <w:proofErr w:type="gramStart"/>
      <w:r w:rsidRPr="00A42E14">
        <w:rPr>
          <w:bCs/>
          <w:sz w:val="24"/>
          <w:szCs w:val="24"/>
        </w:rPr>
        <w:t xml:space="preserve"> ,</w:t>
      </w:r>
      <w:proofErr w:type="gramEnd"/>
      <w:r w:rsidRPr="00A42E14">
        <w:rPr>
          <w:bCs/>
          <w:sz w:val="24"/>
          <w:szCs w:val="24"/>
        </w:rPr>
        <w:t xml:space="preserve">     для  государственных  и  муниципальных  нужд»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 xml:space="preserve">- соблюдение  условий,  порядка,  правил,  утвержденных  федеральными,  областными  и  муниципальными  правовыми  актами. </w:t>
      </w:r>
    </w:p>
    <w:p w:rsidR="00045F7B" w:rsidRPr="00A42E14" w:rsidRDefault="00045F7B" w:rsidP="00045F7B">
      <w:pPr>
        <w:rPr>
          <w:b/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keepNext/>
        <w:outlineLvl w:val="1"/>
        <w:rPr>
          <w:b/>
          <w:bCs/>
          <w:sz w:val="24"/>
          <w:szCs w:val="24"/>
        </w:rPr>
      </w:pPr>
      <w:r w:rsidRPr="000768E5">
        <w:rPr>
          <w:b/>
          <w:bCs/>
          <w:sz w:val="24"/>
          <w:szCs w:val="24"/>
        </w:rPr>
        <w:t xml:space="preserve">Раздел 5.Оценка эффективности  и  показатели  от реализации Программы </w:t>
      </w:r>
    </w:p>
    <w:p w:rsidR="00C809FD" w:rsidRPr="000768E5" w:rsidRDefault="00C809FD" w:rsidP="00045F7B">
      <w:pPr>
        <w:keepNext/>
        <w:outlineLvl w:val="1"/>
        <w:rPr>
          <w:b/>
          <w:sz w:val="24"/>
          <w:szCs w:val="24"/>
        </w:rPr>
      </w:pPr>
    </w:p>
    <w:p w:rsidR="00C809FD" w:rsidRPr="00C809FD" w:rsidRDefault="00045F7B" w:rsidP="00C809FD">
      <w:pPr>
        <w:pStyle w:val="a4"/>
        <w:rPr>
          <w:sz w:val="24"/>
          <w:szCs w:val="24"/>
        </w:rPr>
      </w:pPr>
      <w:r w:rsidRPr="00C809FD">
        <w:rPr>
          <w:sz w:val="24"/>
          <w:szCs w:val="24"/>
        </w:rPr>
        <w:t xml:space="preserve">В  результате  реализации  программы  будет повышен уровень надежности и энергетической эффективности систем водоснабжения. </w:t>
      </w:r>
    </w:p>
    <w:p w:rsidR="00045F7B" w:rsidRPr="00C809FD" w:rsidRDefault="00045F7B" w:rsidP="00C809FD">
      <w:pPr>
        <w:pStyle w:val="a4"/>
        <w:rPr>
          <w:sz w:val="24"/>
          <w:szCs w:val="24"/>
        </w:rPr>
      </w:pPr>
      <w:r w:rsidRPr="00C809FD">
        <w:rPr>
          <w:sz w:val="24"/>
          <w:szCs w:val="24"/>
        </w:rPr>
        <w:t xml:space="preserve">Выполнение мероприятий направлены на безаварийную и бесперебойную работу объектов водоснабжения. Ежегодно 100% объектов водоснабжения будут подготовлены к осенне-зимнему сезону и бесперебойной работы теплоснабжения. Коэффициент обеспечения нормативного представления коммунальных ресурсов водоснабжения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услуг, составит 1. </w:t>
      </w:r>
    </w:p>
    <w:p w:rsidR="00045F7B" w:rsidRDefault="00045F7B" w:rsidP="00045F7B">
      <w:pPr>
        <w:spacing w:before="100" w:beforeAutospacing="1" w:after="100" w:afterAutospacing="1"/>
        <w:rPr>
          <w:sz w:val="24"/>
          <w:szCs w:val="24"/>
        </w:rPr>
      </w:pPr>
      <w:r w:rsidRPr="006356D7">
        <w:rPr>
          <w:sz w:val="24"/>
          <w:szCs w:val="24"/>
        </w:rPr>
        <w:t>Реализация  Программы  приведет  к</w:t>
      </w:r>
      <w:r>
        <w:rPr>
          <w:sz w:val="24"/>
          <w:szCs w:val="24"/>
        </w:rPr>
        <w:t xml:space="preserve">  гарантированному обеспечению населения  Никольского городского поселения Тосненского района Ленинградской области питьевой водой.</w:t>
      </w:r>
    </w:p>
    <w:p w:rsidR="00045F7B" w:rsidRDefault="00045F7B" w:rsidP="00045F7B">
      <w:pPr>
        <w:spacing w:before="100" w:beforeAutospacing="1" w:after="100" w:afterAutospacing="1"/>
        <w:rPr>
          <w:sz w:val="24"/>
          <w:szCs w:val="24"/>
        </w:rPr>
      </w:pPr>
    </w:p>
    <w:p w:rsidR="00045F7B" w:rsidRPr="006356D7" w:rsidRDefault="00045F7B" w:rsidP="00045F7B">
      <w:pPr>
        <w:spacing w:before="100" w:beforeAutospacing="1" w:after="100" w:afterAutospacing="1"/>
        <w:rPr>
          <w:sz w:val="24"/>
          <w:szCs w:val="24"/>
        </w:rPr>
      </w:pPr>
    </w:p>
    <w:p w:rsidR="00045F7B" w:rsidRPr="00316C17" w:rsidRDefault="00045F7B" w:rsidP="00045F7B">
      <w:pPr>
        <w:spacing w:before="100" w:beforeAutospacing="1" w:after="100" w:afterAutospacing="1"/>
        <w:rPr>
          <w:b/>
          <w:sz w:val="24"/>
          <w:szCs w:val="24"/>
        </w:rPr>
      </w:pPr>
      <w:r w:rsidRPr="00316C17">
        <w:rPr>
          <w:b/>
          <w:sz w:val="24"/>
          <w:szCs w:val="24"/>
        </w:rPr>
        <w:t>Ожидаемые  конечные  результаты  реализации  Программы и показатели социально-экономической эффективности</w:t>
      </w:r>
    </w:p>
    <w:p w:rsidR="00045F7B" w:rsidRPr="00316C17" w:rsidRDefault="00045F7B" w:rsidP="00045F7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В результате выполнения мероприятий Программы  ожидается</w:t>
      </w:r>
      <w:r w:rsidRPr="00316C17">
        <w:rPr>
          <w:sz w:val="24"/>
          <w:szCs w:val="24"/>
        </w:rPr>
        <w:t>:</w:t>
      </w:r>
    </w:p>
    <w:p w:rsidR="00045F7B" w:rsidRPr="004D60AA" w:rsidRDefault="00045F7B" w:rsidP="00045F7B">
      <w:pPr>
        <w:rPr>
          <w:sz w:val="24"/>
          <w:szCs w:val="24"/>
        </w:rPr>
      </w:pPr>
      <w:r w:rsidRPr="006356D7">
        <w:rPr>
          <w:sz w:val="24"/>
          <w:szCs w:val="24"/>
        </w:rPr>
        <w:t xml:space="preserve">Повышение </w:t>
      </w:r>
      <w:r w:rsidRPr="004D60AA">
        <w:rPr>
          <w:sz w:val="24"/>
          <w:szCs w:val="24"/>
        </w:rPr>
        <w:t>надежности функционирования систем водоснаб</w:t>
      </w:r>
      <w:r>
        <w:rPr>
          <w:sz w:val="24"/>
          <w:szCs w:val="24"/>
        </w:rPr>
        <w:t>жения Никольского городского поселении Тосненского района Ленинградской области.</w:t>
      </w:r>
    </w:p>
    <w:p w:rsidR="00045F7B" w:rsidRPr="004D60AA" w:rsidRDefault="00045F7B" w:rsidP="00045F7B">
      <w:pPr>
        <w:rPr>
          <w:sz w:val="24"/>
          <w:szCs w:val="24"/>
        </w:rPr>
      </w:pPr>
      <w:r w:rsidRPr="004D60AA">
        <w:rPr>
          <w:sz w:val="24"/>
          <w:szCs w:val="24"/>
        </w:rPr>
        <w:t>Увеличение обеспеченности населения централизованными услугами водоснабжения.</w:t>
      </w:r>
    </w:p>
    <w:p w:rsidR="00045F7B" w:rsidRPr="00C62E5C" w:rsidRDefault="00045F7B" w:rsidP="00045F7B">
      <w:pPr>
        <w:rPr>
          <w:sz w:val="24"/>
          <w:szCs w:val="24"/>
        </w:rPr>
      </w:pPr>
      <w:r w:rsidRPr="004D60AA">
        <w:rPr>
          <w:sz w:val="24"/>
          <w:szCs w:val="24"/>
        </w:rPr>
        <w:t>Повышение качества предоставления коммунальных услуг населению по водоснабжению.</w:t>
      </w:r>
    </w:p>
    <w:p w:rsidR="00045F7B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>Значительное снижение социальной напряженности в Никольском городском поселении Тосненского района Ленинградской области за счет улучшения водоснабжения населения.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68"/>
        <w:gridCol w:w="1980"/>
        <w:gridCol w:w="1980"/>
        <w:gridCol w:w="2442"/>
      </w:tblGrid>
      <w:tr w:rsidR="00045F7B" w:rsidTr="00964357">
        <w:tc>
          <w:tcPr>
            <w:tcW w:w="5148" w:type="dxa"/>
            <w:gridSpan w:val="2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показатель, характеризующий достижение целей и решение задач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показатели</w:t>
            </w:r>
          </w:p>
        </w:tc>
      </w:tr>
      <w:tr w:rsidR="00045F7B" w:rsidTr="00964357">
        <w:tc>
          <w:tcPr>
            <w:tcW w:w="3168" w:type="dxa"/>
            <w:vMerge w:val="restart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мероприятий к общему количеству запланированных мероприятий</w:t>
            </w: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5F7B" w:rsidTr="00964357">
        <w:tc>
          <w:tcPr>
            <w:tcW w:w="3168" w:type="dxa"/>
            <w:vMerge/>
          </w:tcPr>
          <w:p w:rsidR="00045F7B" w:rsidRDefault="00045F7B" w:rsidP="009643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5F7B" w:rsidTr="00964357">
        <w:tc>
          <w:tcPr>
            <w:tcW w:w="3168" w:type="dxa"/>
            <w:vMerge/>
          </w:tcPr>
          <w:p w:rsidR="00045F7B" w:rsidRDefault="00045F7B" w:rsidP="009643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45F7B" w:rsidRPr="00316C17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jc w:val="center"/>
        <w:rPr>
          <w:b/>
          <w:sz w:val="24"/>
          <w:szCs w:val="24"/>
        </w:rPr>
      </w:pPr>
      <w:r w:rsidRPr="002B0636">
        <w:rPr>
          <w:b/>
          <w:sz w:val="24"/>
          <w:szCs w:val="24"/>
        </w:rPr>
        <w:t>Информация о ресурсном обеспечении муниципальной программы</w:t>
      </w:r>
      <w:r>
        <w:rPr>
          <w:b/>
          <w:sz w:val="24"/>
          <w:szCs w:val="24"/>
        </w:rPr>
        <w:t>.</w:t>
      </w:r>
    </w:p>
    <w:p w:rsidR="00045F7B" w:rsidRDefault="00045F7B" w:rsidP="00045F7B">
      <w:pPr>
        <w:jc w:val="center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sz w:val="24"/>
          <w:szCs w:val="24"/>
        </w:rPr>
      </w:pPr>
      <w:r w:rsidRPr="002B0636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период с 2016 по 2018 год по программе «</w:t>
      </w:r>
      <w:r w:rsidRPr="004D60AA">
        <w:rPr>
          <w:sz w:val="24"/>
          <w:szCs w:val="24"/>
        </w:rPr>
        <w:t xml:space="preserve"> Обеспечение населения Никольского городского поселения Тосненского района Ленинградской области питьевой во</w:t>
      </w:r>
      <w:r>
        <w:rPr>
          <w:sz w:val="24"/>
          <w:szCs w:val="24"/>
        </w:rPr>
        <w:t>дой</w:t>
      </w:r>
      <w:proofErr w:type="gramStart"/>
      <w:r>
        <w:rPr>
          <w:sz w:val="24"/>
          <w:szCs w:val="24"/>
        </w:rPr>
        <w:t>.</w:t>
      </w:r>
      <w:r w:rsidRPr="004D60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планируется </w:t>
      </w:r>
      <w:r w:rsidRPr="004D60AA">
        <w:rPr>
          <w:sz w:val="24"/>
          <w:szCs w:val="24"/>
        </w:rPr>
        <w:t>120 499 349 рублей</w:t>
      </w:r>
      <w:r>
        <w:rPr>
          <w:sz w:val="24"/>
          <w:szCs w:val="24"/>
        </w:rPr>
        <w:t>.</w:t>
      </w:r>
    </w:p>
    <w:p w:rsidR="00045F7B" w:rsidRDefault="00045F7B" w:rsidP="00045F7B">
      <w:pPr>
        <w:jc w:val="left"/>
        <w:rPr>
          <w:sz w:val="24"/>
          <w:szCs w:val="24"/>
        </w:rPr>
      </w:pPr>
    </w:p>
    <w:p w:rsidR="00045F7B" w:rsidRPr="00091DAC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2016 году- 4200000 рублей</w:t>
      </w:r>
    </w:p>
    <w:p w:rsidR="00045F7B" w:rsidRPr="00091DAC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2017 году-6299349 рублей</w:t>
      </w:r>
    </w:p>
    <w:p w:rsidR="00045F7B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2018 году-110000000 рублей</w:t>
      </w: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center"/>
        <w:rPr>
          <w:b/>
          <w:sz w:val="24"/>
          <w:szCs w:val="24"/>
        </w:rPr>
        <w:sectPr w:rsidR="00045F7B" w:rsidSect="00FE26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5F7B" w:rsidRDefault="00045F7B" w:rsidP="0004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Финансирование мероприятий муниципальной программы</w:t>
      </w:r>
      <w:r w:rsidRPr="00091DAC">
        <w:rPr>
          <w:b/>
          <w:sz w:val="24"/>
          <w:szCs w:val="24"/>
        </w:rPr>
        <w:t>« Обеспечение населения Никольского городского поселения Тосненского района Ленинградской области питьевой во</w:t>
      </w:r>
      <w:r>
        <w:rPr>
          <w:b/>
          <w:sz w:val="24"/>
          <w:szCs w:val="24"/>
        </w:rPr>
        <w:t>дой.</w:t>
      </w:r>
      <w:r w:rsidRPr="00091DAC">
        <w:rPr>
          <w:b/>
          <w:sz w:val="24"/>
          <w:szCs w:val="24"/>
        </w:rPr>
        <w:t>»</w:t>
      </w:r>
    </w:p>
    <w:p w:rsidR="00045F7B" w:rsidRDefault="00045F7B" w:rsidP="00045F7B">
      <w:pPr>
        <w:jc w:val="center"/>
        <w:rPr>
          <w:b/>
          <w:sz w:val="24"/>
          <w:szCs w:val="24"/>
        </w:rPr>
      </w:pPr>
    </w:p>
    <w:p w:rsidR="00045F7B" w:rsidRPr="00091DAC" w:rsidRDefault="00045F7B" w:rsidP="00045F7B">
      <w:pPr>
        <w:jc w:val="left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468"/>
        <w:gridCol w:w="2880"/>
        <w:gridCol w:w="1260"/>
        <w:gridCol w:w="1440"/>
        <w:gridCol w:w="1080"/>
        <w:gridCol w:w="900"/>
        <w:gridCol w:w="1260"/>
        <w:gridCol w:w="1620"/>
        <w:gridCol w:w="2160"/>
        <w:gridCol w:w="1924"/>
      </w:tblGrid>
      <w:tr w:rsidR="00045F7B" w:rsidRPr="00FE26F3" w:rsidTr="00964357">
        <w:trPr>
          <w:trHeight w:val="765"/>
        </w:trPr>
        <w:tc>
          <w:tcPr>
            <w:tcW w:w="468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№п/п</w:t>
            </w:r>
          </w:p>
        </w:tc>
        <w:tc>
          <w:tcPr>
            <w:tcW w:w="2880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700" w:type="dxa"/>
            <w:gridSpan w:val="2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gridSpan w:val="2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Финансовый год</w:t>
            </w:r>
          </w:p>
        </w:tc>
        <w:tc>
          <w:tcPr>
            <w:tcW w:w="1260" w:type="dxa"/>
            <w:vMerge w:val="restart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780" w:type="dxa"/>
            <w:gridSpan w:val="2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924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045F7B" w:rsidRPr="00FE26F3" w:rsidTr="00964357">
        <w:trPr>
          <w:trHeight w:val="885"/>
        </w:trPr>
        <w:tc>
          <w:tcPr>
            <w:tcW w:w="468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  <w:tc>
          <w:tcPr>
            <w:tcW w:w="2160" w:type="dxa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690"/>
        </w:trPr>
        <w:tc>
          <w:tcPr>
            <w:tcW w:w="468" w:type="dxa"/>
            <w:vMerge w:val="restart"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реконструкция площадки резервуаров чистой воды водопроводной насосной станции 3-го подъема Никольского городского поселения Тосненского района Ленинградской области, расположенных по адресу: Ленинградская обл. Тосненский район, г. Никольское, ул. Заводская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проектно-изыскательские работы)</w:t>
            </w:r>
          </w:p>
        </w:tc>
        <w:tc>
          <w:tcPr>
            <w:tcW w:w="1260" w:type="dxa"/>
            <w:vMerge w:val="restart"/>
          </w:tcPr>
          <w:p w:rsidR="00045F7B" w:rsidRPr="00CF1F31" w:rsidRDefault="00045F7B" w:rsidP="00964357">
            <w:pPr>
              <w:jc w:val="center"/>
              <w:rPr>
                <w:sz w:val="22"/>
                <w:szCs w:val="22"/>
              </w:rPr>
            </w:pPr>
            <w:r w:rsidRPr="00CF1F31">
              <w:rPr>
                <w:sz w:val="22"/>
                <w:szCs w:val="22"/>
              </w:rPr>
              <w:t>Областной бюджет (тыс. руб.)</w:t>
            </w:r>
          </w:p>
          <w:p w:rsidR="00045F7B" w:rsidRPr="00CF1F31" w:rsidRDefault="00045F7B" w:rsidP="0096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045F7B" w:rsidRDefault="00045F7B" w:rsidP="00964357">
            <w:pPr>
              <w:jc w:val="center"/>
              <w:rPr>
                <w:sz w:val="22"/>
                <w:szCs w:val="22"/>
              </w:rPr>
            </w:pPr>
            <w:r w:rsidRPr="005217C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 Никольского</w:t>
            </w:r>
            <w:r w:rsidRPr="005217CE">
              <w:rPr>
                <w:sz w:val="22"/>
                <w:szCs w:val="22"/>
              </w:rPr>
              <w:t xml:space="preserve"> городского поселения</w:t>
            </w:r>
          </w:p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</w:t>
            </w:r>
          </w:p>
        </w:tc>
        <w:tc>
          <w:tcPr>
            <w:tcW w:w="162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</w:t>
            </w:r>
          </w:p>
        </w:tc>
        <w:tc>
          <w:tcPr>
            <w:tcW w:w="216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924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045F7B" w:rsidRPr="00FE26F3" w:rsidTr="00964357">
        <w:trPr>
          <w:trHeight w:val="58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6299349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1299349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1963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bottom w:val="nil"/>
            </w:tcBorders>
          </w:tcPr>
          <w:p w:rsidR="00045F7B" w:rsidRPr="009E5B2C" w:rsidRDefault="00045F7B" w:rsidP="00964357">
            <w:pPr>
              <w:jc w:val="center"/>
              <w:rPr>
                <w:sz w:val="22"/>
                <w:szCs w:val="22"/>
              </w:rPr>
            </w:pPr>
            <w:r w:rsidRPr="009E5B2C">
              <w:rPr>
                <w:sz w:val="22"/>
                <w:szCs w:val="22"/>
              </w:rPr>
              <w:t>110000000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104500000</w:t>
            </w:r>
          </w:p>
        </w:tc>
        <w:tc>
          <w:tcPr>
            <w:tcW w:w="2160" w:type="dxa"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5500000</w:t>
            </w: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1435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390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F7B" w:rsidRPr="00091DAC" w:rsidRDefault="00045F7B" w:rsidP="00045F7B">
      <w:pPr>
        <w:jc w:val="center"/>
        <w:rPr>
          <w:b/>
          <w:sz w:val="24"/>
          <w:szCs w:val="24"/>
        </w:rPr>
      </w:pPr>
    </w:p>
    <w:p w:rsidR="00045F7B" w:rsidRPr="002B0636" w:rsidRDefault="00045F7B" w:rsidP="00045F7B">
      <w:pPr>
        <w:jc w:val="left"/>
        <w:rPr>
          <w:sz w:val="24"/>
          <w:szCs w:val="24"/>
        </w:rPr>
      </w:pPr>
    </w:p>
    <w:p w:rsidR="00045F7B" w:rsidRPr="002B0636" w:rsidRDefault="00045F7B" w:rsidP="00045F7B">
      <w:pPr>
        <w:jc w:val="center"/>
        <w:rPr>
          <w:b/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692AC7" w:rsidRDefault="00692AC7"/>
    <w:sectPr w:rsidR="00692AC7" w:rsidSect="00FE26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067EA"/>
    <w:rsid w:val="00045F7B"/>
    <w:rsid w:val="001872D3"/>
    <w:rsid w:val="004C7F62"/>
    <w:rsid w:val="006026A1"/>
    <w:rsid w:val="006067EA"/>
    <w:rsid w:val="00631CC7"/>
    <w:rsid w:val="00692AC7"/>
    <w:rsid w:val="0070073E"/>
    <w:rsid w:val="00712B71"/>
    <w:rsid w:val="00C62E5C"/>
    <w:rsid w:val="00C809FD"/>
    <w:rsid w:val="00D2628D"/>
    <w:rsid w:val="00D5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F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57A8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57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2016-11-10T06:34:00Z</dcterms:created>
  <dcterms:modified xsi:type="dcterms:W3CDTF">2016-11-10T06:34:00Z</dcterms:modified>
</cp:coreProperties>
</file>