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A0F" w:rsidRDefault="00D80A0F" w:rsidP="00725BA5">
      <w:pPr>
        <w:ind w:left="-426"/>
        <w:jc w:val="center"/>
      </w:pPr>
    </w:p>
    <w:p w:rsidR="00725BA5" w:rsidRPr="001E40DE" w:rsidRDefault="00725BA5" w:rsidP="00725BA5">
      <w:pPr>
        <w:ind w:left="-426"/>
        <w:jc w:val="center"/>
        <w:rPr>
          <w:b/>
          <w:sz w:val="28"/>
        </w:rPr>
      </w:pPr>
      <w:r w:rsidRPr="001E40DE">
        <w:rPr>
          <w:b/>
          <w:sz w:val="28"/>
        </w:rPr>
        <w:t>Уважаем</w:t>
      </w:r>
      <w:r w:rsidR="00871F0B" w:rsidRPr="001E40DE">
        <w:rPr>
          <w:b/>
          <w:sz w:val="28"/>
        </w:rPr>
        <w:t>ы</w:t>
      </w:r>
      <w:r w:rsidR="008D52FE" w:rsidRPr="001E40DE">
        <w:rPr>
          <w:b/>
          <w:sz w:val="28"/>
        </w:rPr>
        <w:t>е</w:t>
      </w:r>
      <w:r w:rsidRPr="001E40DE">
        <w:rPr>
          <w:b/>
          <w:sz w:val="28"/>
        </w:rPr>
        <w:t xml:space="preserve"> </w:t>
      </w:r>
      <w:r w:rsidR="001E40DE" w:rsidRPr="001E40DE">
        <w:rPr>
          <w:b/>
          <w:sz w:val="28"/>
        </w:rPr>
        <w:t>жители</w:t>
      </w:r>
      <w:r w:rsidRPr="001E40DE">
        <w:rPr>
          <w:b/>
          <w:sz w:val="28"/>
        </w:rPr>
        <w:t>!</w:t>
      </w:r>
    </w:p>
    <w:p w:rsidR="00484373" w:rsidRDefault="00484373" w:rsidP="00725BA5">
      <w:pPr>
        <w:ind w:left="-426"/>
        <w:jc w:val="center"/>
      </w:pPr>
    </w:p>
    <w:p w:rsidR="00D97295" w:rsidRDefault="00FF7EB9" w:rsidP="00D97295">
      <w:pPr>
        <w:ind w:left="-426" w:firstLine="1134"/>
        <w:jc w:val="both"/>
      </w:pPr>
      <w:r>
        <w:t>Настоящим уведомляем</w:t>
      </w:r>
      <w:bookmarkStart w:id="0" w:name="_GoBack"/>
      <w:bookmarkEnd w:id="0"/>
      <w:r w:rsidR="008D52FE">
        <w:t xml:space="preserve">, </w:t>
      </w:r>
      <w:r w:rsidR="00D97295">
        <w:t>что в связи с закрытием с 01 июля 2019 года складов хранения, продажи и обмена баллонного газа на территории Ленинградской области поставка баллонного газа населению муниципального района будет осуществляться следующими способами:</w:t>
      </w:r>
    </w:p>
    <w:p w:rsidR="00D97295" w:rsidRDefault="00D97295" w:rsidP="00D97295">
      <w:pPr>
        <w:ind w:left="-426" w:firstLine="1134"/>
        <w:jc w:val="both"/>
      </w:pPr>
      <w:r>
        <w:t>1.</w:t>
      </w:r>
      <w:r>
        <w:tab/>
        <w:t xml:space="preserve">Доставка баллонного газа будет осуществляться до населенного пункта на основании предварительных заявок, принятых от жителей населенных пунктов по телефону. Время и место поставки баллонного газа в населенный пункт будет согласовываться с администрациями поселений, входящих в состав  муниципального района, председателями и старостами садоводств. </w:t>
      </w:r>
    </w:p>
    <w:p w:rsidR="00D97295" w:rsidRDefault="00D97295" w:rsidP="00D97295">
      <w:pPr>
        <w:ind w:left="-426" w:firstLine="1134"/>
        <w:jc w:val="both"/>
      </w:pPr>
      <w:r>
        <w:t>2.</w:t>
      </w:r>
      <w:r>
        <w:tab/>
        <w:t xml:space="preserve">Доставка баллонного газа в адрес потребителей, заключивших </w:t>
      </w:r>
      <w:r w:rsidR="002246FF">
        <w:br/>
      </w:r>
      <w:r>
        <w:t>с ООО «</w:t>
      </w:r>
      <w:proofErr w:type="spellStart"/>
      <w:r>
        <w:t>ЛОГазинвест</w:t>
      </w:r>
      <w:proofErr w:type="spellEnd"/>
      <w:r>
        <w:t xml:space="preserve">» договоры на поставку газа, осуществляется до адреса потребителя, в соответствии с условиями заключенных договоров, на основании принятых заявок. Дата и время поставки баллонного газа будет предварительно согласовываться с потребителем по телефону. </w:t>
      </w:r>
    </w:p>
    <w:p w:rsidR="00D97295" w:rsidRDefault="00D97295" w:rsidP="00D97295">
      <w:pPr>
        <w:ind w:left="-426" w:firstLine="1134"/>
        <w:jc w:val="both"/>
      </w:pPr>
      <w:r>
        <w:t>3.</w:t>
      </w:r>
      <w:r>
        <w:tab/>
        <w:t>Наполнение баллонов газом осуществляется на действующих газонаполнительных пунктах и станциях ООО «</w:t>
      </w:r>
      <w:proofErr w:type="spellStart"/>
      <w:r>
        <w:t>ЛОГазинвест</w:t>
      </w:r>
      <w:proofErr w:type="spellEnd"/>
      <w:r>
        <w:t xml:space="preserve">», расположенных по адресам: </w:t>
      </w:r>
    </w:p>
    <w:p w:rsidR="00D97295" w:rsidRDefault="00D97295" w:rsidP="00FC4B2E">
      <w:pPr>
        <w:ind w:left="-426" w:firstLine="710"/>
        <w:jc w:val="both"/>
      </w:pPr>
      <w:r>
        <w:t>-   г. Кировск, ул. Победы, д. 38а, тел. 8 (81362) 217-80;</w:t>
      </w:r>
    </w:p>
    <w:p w:rsidR="00D97295" w:rsidRDefault="00D97295" w:rsidP="00FC4B2E">
      <w:pPr>
        <w:ind w:left="-426" w:firstLine="710"/>
        <w:jc w:val="both"/>
      </w:pPr>
      <w:r>
        <w:t>-   п. Кузьмолово, ул. Рядового Иванова, д. 4В,   тел. 8 (81370) 916-04;</w:t>
      </w:r>
    </w:p>
    <w:p w:rsidR="00D97295" w:rsidRDefault="00D97295" w:rsidP="00FC4B2E">
      <w:pPr>
        <w:ind w:left="-426" w:firstLine="710"/>
        <w:jc w:val="both"/>
      </w:pPr>
      <w:r>
        <w:t>-   г. Лодейное Поле, Республиканский тракт, д. 22, тел. 8 (911) 000-46-21;</w:t>
      </w:r>
    </w:p>
    <w:p w:rsidR="00D97295" w:rsidRDefault="00D97295" w:rsidP="00FC4B2E">
      <w:pPr>
        <w:ind w:left="-426" w:firstLine="710"/>
        <w:jc w:val="both"/>
      </w:pPr>
      <w:r>
        <w:t xml:space="preserve">- </w:t>
      </w:r>
      <w:r w:rsidR="00FC4B2E">
        <w:t xml:space="preserve">  </w:t>
      </w:r>
      <w:r>
        <w:t xml:space="preserve">г. Луга, Ленинградское ш., Северная промзона, д. </w:t>
      </w:r>
      <w:proofErr w:type="gramStart"/>
      <w:r>
        <w:t xml:space="preserve">42,   </w:t>
      </w:r>
      <w:proofErr w:type="gramEnd"/>
      <w:r>
        <w:t>тел. 8 (911) 000-47-96;</w:t>
      </w:r>
    </w:p>
    <w:p w:rsidR="00D97295" w:rsidRDefault="00D97295" w:rsidP="00FC4B2E">
      <w:pPr>
        <w:ind w:left="-426" w:firstLine="710"/>
        <w:jc w:val="both"/>
      </w:pPr>
      <w:r>
        <w:t xml:space="preserve">-   г. Выборг, ул. Рубежная, д. 70, тел. 8 (81378) 396-59. </w:t>
      </w:r>
    </w:p>
    <w:p w:rsidR="00FE203E" w:rsidRDefault="00FE203E" w:rsidP="00D97295">
      <w:pPr>
        <w:ind w:left="-426" w:firstLine="1134"/>
        <w:jc w:val="both"/>
      </w:pPr>
    </w:p>
    <w:p w:rsidR="00D97295" w:rsidRDefault="00D97295" w:rsidP="00D97295">
      <w:pPr>
        <w:ind w:left="-426" w:firstLine="1134"/>
        <w:jc w:val="both"/>
      </w:pPr>
      <w:r>
        <w:t>Продажа бытового газа в баллонах регламентирована разделом XIV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РФ от 06.05.2011 г. № 354.</w:t>
      </w:r>
    </w:p>
    <w:p w:rsidR="00D97295" w:rsidRDefault="00D97295" w:rsidP="00D97295">
      <w:pPr>
        <w:ind w:left="-426" w:firstLine="1134"/>
        <w:jc w:val="both"/>
      </w:pPr>
      <w:r>
        <w:t>Розничная цена на сжиженный баллонный газ, реализуемый населению, установлена приказом Комитета по тарифам и ценовой политике Ленинградской области от 20 декабря 2018 года № 504-П, при этом доставка газа в розничной цене не учитывается. Таким образом, в случае доставки баллонного газа до потребителя, помимо платы за газ по утвержденной розничной цене с потребителя будет взиматься дополнительная плата за  доставку газа.</w:t>
      </w:r>
    </w:p>
    <w:p w:rsidR="00D97295" w:rsidRDefault="00D97295" w:rsidP="00D97295">
      <w:pPr>
        <w:ind w:left="-426" w:firstLine="1134"/>
        <w:jc w:val="both"/>
      </w:pPr>
      <w:r>
        <w:t xml:space="preserve"> Одновременно информируем, что с 01 января 2019 </w:t>
      </w:r>
      <w:proofErr w:type="gramStart"/>
      <w:r>
        <w:t>года  ООО</w:t>
      </w:r>
      <w:proofErr w:type="gramEnd"/>
      <w:r>
        <w:t xml:space="preserve"> «</w:t>
      </w:r>
      <w:proofErr w:type="spellStart"/>
      <w:r>
        <w:t>ЛОГазинвест</w:t>
      </w:r>
      <w:proofErr w:type="spellEnd"/>
      <w:r>
        <w:t xml:space="preserve">» не оказывает услуги по техническому обслуживанию и ремонту внутридомового газового оборудования (газобаллонных установок). Указанные услуги проводятся только в рамках действующих договоров на техническое обслуживание и ремонт внутридомового газового оборудования (газобаллонных установок), заключенных до 31.12.2018 года. Для заключения договоров на ВДГО рекомендуем обращаться в специализированную организацию, получившую в установленном порядке допуск к выполнению работ по техобслуживанию и ремонту ВДГО и ВКГО и имеющую в своем составе аварийно-диспетчерскую службу. </w:t>
      </w:r>
    </w:p>
    <w:p w:rsidR="00FE203E" w:rsidRDefault="00D97295" w:rsidP="00D97295">
      <w:pPr>
        <w:ind w:left="-426" w:firstLine="1134"/>
        <w:jc w:val="both"/>
      </w:pPr>
      <w:r>
        <w:t>Вся информация о графике поставки (обмена) баллонного газа, стоимости газа и площадках будет своевременно размещена на официальном сайте ООО «</w:t>
      </w:r>
      <w:proofErr w:type="spellStart"/>
      <w:r>
        <w:t>ЛОГазинвест</w:t>
      </w:r>
      <w:proofErr w:type="spellEnd"/>
      <w:r>
        <w:t>».</w:t>
      </w:r>
    </w:p>
    <w:p w:rsidR="00FC4B2E" w:rsidRDefault="00D97295" w:rsidP="00D97295">
      <w:pPr>
        <w:ind w:left="-426" w:firstLine="1134"/>
        <w:jc w:val="both"/>
      </w:pPr>
      <w:r>
        <w:t xml:space="preserve"> </w:t>
      </w:r>
    </w:p>
    <w:p w:rsidR="00FE203E" w:rsidRDefault="00D97295" w:rsidP="00FE203E">
      <w:pPr>
        <w:jc w:val="center"/>
        <w:rPr>
          <w:b/>
          <w:sz w:val="28"/>
        </w:rPr>
      </w:pPr>
      <w:r w:rsidRPr="00FE203E">
        <w:rPr>
          <w:b/>
          <w:sz w:val="28"/>
        </w:rPr>
        <w:t>С 01 июля 2019 года заявки на поставку баллонного газа можно оставлять по телефону 8-800-333-31-14</w:t>
      </w:r>
    </w:p>
    <w:p w:rsidR="00D97295" w:rsidRPr="00FE203E" w:rsidRDefault="00D97295" w:rsidP="00FE203E">
      <w:pPr>
        <w:jc w:val="center"/>
        <w:rPr>
          <w:b/>
          <w:sz w:val="28"/>
        </w:rPr>
      </w:pPr>
      <w:r w:rsidRPr="00FE203E">
        <w:rPr>
          <w:b/>
          <w:sz w:val="28"/>
        </w:rPr>
        <w:t>(пн. – чт. 8:30 – 17:00, пт. 8:30 – 16:00, сб., вс. – выходные дни).</w:t>
      </w:r>
    </w:p>
    <w:p w:rsidR="00CF02B1" w:rsidRDefault="00CF02B1" w:rsidP="00CF02B1">
      <w:pPr>
        <w:jc w:val="both"/>
      </w:pPr>
    </w:p>
    <w:sectPr w:rsidR="00CF02B1" w:rsidSect="002820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5404B"/>
    <w:multiLevelType w:val="hybridMultilevel"/>
    <w:tmpl w:val="AF0CD40C"/>
    <w:lvl w:ilvl="0" w:tplc="FA7888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579"/>
    <w:rsid w:val="0005098C"/>
    <w:rsid w:val="00154B07"/>
    <w:rsid w:val="001A0579"/>
    <w:rsid w:val="001D7CBB"/>
    <w:rsid w:val="001E2ED6"/>
    <w:rsid w:val="001E40DE"/>
    <w:rsid w:val="001F4427"/>
    <w:rsid w:val="001F5A16"/>
    <w:rsid w:val="002246FF"/>
    <w:rsid w:val="002253B1"/>
    <w:rsid w:val="00282031"/>
    <w:rsid w:val="002C5965"/>
    <w:rsid w:val="00310FB2"/>
    <w:rsid w:val="00322861"/>
    <w:rsid w:val="003376BF"/>
    <w:rsid w:val="00380C18"/>
    <w:rsid w:val="00411DE7"/>
    <w:rsid w:val="00441363"/>
    <w:rsid w:val="00466DCE"/>
    <w:rsid w:val="00484373"/>
    <w:rsid w:val="00497454"/>
    <w:rsid w:val="004E46D4"/>
    <w:rsid w:val="00520312"/>
    <w:rsid w:val="00542FC7"/>
    <w:rsid w:val="005C6996"/>
    <w:rsid w:val="005F21A4"/>
    <w:rsid w:val="006F4DCF"/>
    <w:rsid w:val="00725BA5"/>
    <w:rsid w:val="00780E1D"/>
    <w:rsid w:val="00854836"/>
    <w:rsid w:val="00871F0B"/>
    <w:rsid w:val="008D52FE"/>
    <w:rsid w:val="008E7B5C"/>
    <w:rsid w:val="008F319E"/>
    <w:rsid w:val="00916C65"/>
    <w:rsid w:val="009616B1"/>
    <w:rsid w:val="009C1909"/>
    <w:rsid w:val="00A91C75"/>
    <w:rsid w:val="00AA4BDB"/>
    <w:rsid w:val="00AB5F6A"/>
    <w:rsid w:val="00AC64EB"/>
    <w:rsid w:val="00AF5E8F"/>
    <w:rsid w:val="00B92351"/>
    <w:rsid w:val="00B92A66"/>
    <w:rsid w:val="00BB6D88"/>
    <w:rsid w:val="00C03856"/>
    <w:rsid w:val="00C2438C"/>
    <w:rsid w:val="00C3104C"/>
    <w:rsid w:val="00C43204"/>
    <w:rsid w:val="00C82924"/>
    <w:rsid w:val="00C8564F"/>
    <w:rsid w:val="00CA328B"/>
    <w:rsid w:val="00CC0AEC"/>
    <w:rsid w:val="00CF02B1"/>
    <w:rsid w:val="00CF23AA"/>
    <w:rsid w:val="00D20522"/>
    <w:rsid w:val="00D613A5"/>
    <w:rsid w:val="00D62B23"/>
    <w:rsid w:val="00D80A0F"/>
    <w:rsid w:val="00D86837"/>
    <w:rsid w:val="00D97295"/>
    <w:rsid w:val="00DB17B0"/>
    <w:rsid w:val="00DC25CB"/>
    <w:rsid w:val="00E06D6B"/>
    <w:rsid w:val="00E341F6"/>
    <w:rsid w:val="00E96672"/>
    <w:rsid w:val="00EB53F6"/>
    <w:rsid w:val="00F223F8"/>
    <w:rsid w:val="00F31B9F"/>
    <w:rsid w:val="00FA291A"/>
    <w:rsid w:val="00FC41DA"/>
    <w:rsid w:val="00FC4B2E"/>
    <w:rsid w:val="00FE203E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306BD"/>
  <w15:docId w15:val="{B1D68B52-090F-41D0-BC84-704F2CFE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B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B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031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203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9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2019-05-17T07:26:00Z</cp:lastPrinted>
  <dcterms:created xsi:type="dcterms:W3CDTF">2019-05-17T04:37:00Z</dcterms:created>
  <dcterms:modified xsi:type="dcterms:W3CDTF">2019-05-23T11:32:00Z</dcterms:modified>
</cp:coreProperties>
</file>