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39" w:rsidRDefault="00CB4E23" w:rsidP="00CB4E23">
      <w:pPr>
        <w:rPr>
          <w:u w:val="single"/>
        </w:rPr>
      </w:pPr>
      <w:r w:rsidRPr="00EF5592">
        <w:rPr>
          <w:u w:val="single"/>
        </w:rPr>
        <w:t xml:space="preserve">       </w:t>
      </w:r>
    </w:p>
    <w:p w:rsidR="00510839" w:rsidRPr="00D16470" w:rsidRDefault="00510839" w:rsidP="00510839">
      <w:pPr>
        <w:ind w:firstLine="708"/>
        <w:jc w:val="right"/>
        <w:rPr>
          <w:sz w:val="28"/>
          <w:szCs w:val="28"/>
        </w:rPr>
      </w:pPr>
      <w:r>
        <w:rPr>
          <w:sz w:val="28"/>
          <w:szCs w:val="28"/>
        </w:rPr>
        <w:t>ПРОЕКТ</w:t>
      </w:r>
    </w:p>
    <w:p w:rsidR="00510839" w:rsidRDefault="00510839" w:rsidP="00510839">
      <w:pPr>
        <w:jc w:val="right"/>
        <w:rPr>
          <w:sz w:val="28"/>
          <w:szCs w:val="28"/>
        </w:rPr>
      </w:pPr>
      <w:r w:rsidRPr="001D17AE">
        <w:rPr>
          <w:sz w:val="28"/>
          <w:szCs w:val="28"/>
        </w:rPr>
        <w:t xml:space="preserve">  </w:t>
      </w:r>
    </w:p>
    <w:p w:rsidR="00510839" w:rsidRDefault="00510839" w:rsidP="00510839">
      <w:pPr>
        <w:jc w:val="right"/>
        <w:rPr>
          <w:sz w:val="28"/>
          <w:szCs w:val="28"/>
        </w:rPr>
      </w:pPr>
    </w:p>
    <w:p w:rsidR="00510839" w:rsidRPr="009752F9" w:rsidRDefault="00510839" w:rsidP="00510839">
      <w:pPr>
        <w:ind w:left="-1080"/>
        <w:jc w:val="center"/>
        <w:rPr>
          <w:b/>
          <w:sz w:val="28"/>
          <w:szCs w:val="28"/>
        </w:rPr>
      </w:pPr>
      <w:r w:rsidRPr="009752F9">
        <w:rPr>
          <w:b/>
          <w:sz w:val="28"/>
          <w:szCs w:val="28"/>
        </w:rPr>
        <w:t>НИКОЛЬСКОЕ ГОРОДСКОЕ ПОСЕЛЕНИЕ</w:t>
      </w:r>
    </w:p>
    <w:p w:rsidR="00510839" w:rsidRPr="009752F9" w:rsidRDefault="00510839" w:rsidP="00510839">
      <w:pPr>
        <w:ind w:left="-1080"/>
        <w:jc w:val="center"/>
        <w:rPr>
          <w:b/>
          <w:sz w:val="28"/>
          <w:szCs w:val="28"/>
        </w:rPr>
      </w:pPr>
      <w:r w:rsidRPr="009752F9">
        <w:rPr>
          <w:b/>
          <w:sz w:val="28"/>
          <w:szCs w:val="28"/>
        </w:rPr>
        <w:t>ТОСНЕНСКОГО РАЙОНА ЛЕНИНГРАДСКОЙ ОБЛАСТИ</w:t>
      </w:r>
    </w:p>
    <w:p w:rsidR="00510839" w:rsidRPr="009752F9" w:rsidRDefault="00510839" w:rsidP="00510839">
      <w:pPr>
        <w:ind w:left="-1080"/>
        <w:jc w:val="center"/>
        <w:rPr>
          <w:sz w:val="28"/>
          <w:szCs w:val="28"/>
        </w:rPr>
      </w:pPr>
    </w:p>
    <w:p w:rsidR="00510839" w:rsidRPr="009752F9" w:rsidRDefault="00510839" w:rsidP="00510839">
      <w:pPr>
        <w:ind w:left="-1080"/>
        <w:jc w:val="center"/>
        <w:rPr>
          <w:b/>
          <w:sz w:val="28"/>
          <w:szCs w:val="28"/>
        </w:rPr>
      </w:pPr>
      <w:r w:rsidRPr="009752F9">
        <w:rPr>
          <w:b/>
          <w:sz w:val="28"/>
          <w:szCs w:val="28"/>
        </w:rPr>
        <w:t>АДМИНИСТРАЦИЯ</w:t>
      </w:r>
    </w:p>
    <w:p w:rsidR="00510839" w:rsidRPr="009752F9" w:rsidRDefault="00510839" w:rsidP="00510839">
      <w:pPr>
        <w:ind w:left="-1080"/>
        <w:jc w:val="center"/>
        <w:rPr>
          <w:b/>
          <w:sz w:val="28"/>
          <w:szCs w:val="28"/>
        </w:rPr>
      </w:pPr>
    </w:p>
    <w:p w:rsidR="00510839" w:rsidRPr="009752F9" w:rsidRDefault="00510839" w:rsidP="00510839">
      <w:pPr>
        <w:ind w:left="-1080"/>
        <w:jc w:val="center"/>
      </w:pPr>
    </w:p>
    <w:p w:rsidR="00510839" w:rsidRPr="009752F9" w:rsidRDefault="00510839" w:rsidP="00510839">
      <w:pPr>
        <w:ind w:left="-1080"/>
        <w:jc w:val="center"/>
        <w:rPr>
          <w:b/>
          <w:sz w:val="36"/>
          <w:szCs w:val="36"/>
        </w:rPr>
      </w:pPr>
      <w:proofErr w:type="gramStart"/>
      <w:r w:rsidRPr="009752F9">
        <w:rPr>
          <w:b/>
          <w:sz w:val="36"/>
          <w:szCs w:val="36"/>
        </w:rPr>
        <w:t>П</w:t>
      </w:r>
      <w:proofErr w:type="gramEnd"/>
      <w:r w:rsidRPr="009752F9">
        <w:rPr>
          <w:b/>
          <w:sz w:val="36"/>
          <w:szCs w:val="36"/>
        </w:rPr>
        <w:t xml:space="preserve"> О С Т А Н О В Л Е Н И Е</w:t>
      </w:r>
    </w:p>
    <w:p w:rsidR="00510839" w:rsidRPr="009752F9" w:rsidRDefault="00510839" w:rsidP="00510839">
      <w:pPr>
        <w:ind w:left="-1080"/>
        <w:jc w:val="center"/>
        <w:rPr>
          <w:b/>
          <w:sz w:val="32"/>
          <w:szCs w:val="32"/>
        </w:rPr>
      </w:pPr>
    </w:p>
    <w:p w:rsidR="00510839" w:rsidRPr="009752F9" w:rsidRDefault="00510839" w:rsidP="00510839">
      <w:pPr>
        <w:ind w:left="-1080"/>
        <w:rPr>
          <w:sz w:val="32"/>
          <w:szCs w:val="32"/>
        </w:rPr>
      </w:pPr>
    </w:p>
    <w:p w:rsidR="00510839" w:rsidRDefault="00510839" w:rsidP="00510839">
      <w:pPr>
        <w:rPr>
          <w:sz w:val="28"/>
          <w:szCs w:val="28"/>
        </w:rPr>
      </w:pPr>
      <w:r>
        <w:rPr>
          <w:sz w:val="28"/>
          <w:szCs w:val="28"/>
        </w:rPr>
        <w:t xml:space="preserve">       </w:t>
      </w:r>
    </w:p>
    <w:p w:rsidR="00510839" w:rsidRDefault="00510839" w:rsidP="00510839">
      <w:pPr>
        <w:rPr>
          <w:u w:val="single"/>
        </w:rPr>
      </w:pPr>
      <w:r>
        <w:rPr>
          <w:sz w:val="28"/>
          <w:szCs w:val="28"/>
        </w:rPr>
        <w:t xml:space="preserve">       </w:t>
      </w:r>
    </w:p>
    <w:p w:rsidR="00510839" w:rsidRDefault="00510839" w:rsidP="00510839">
      <w:pPr>
        <w:rPr>
          <w:sz w:val="28"/>
          <w:szCs w:val="28"/>
        </w:rPr>
      </w:pPr>
      <w:r w:rsidRPr="00F161E0">
        <w:rPr>
          <w:sz w:val="28"/>
          <w:szCs w:val="28"/>
        </w:rPr>
        <w:t xml:space="preserve"> </w:t>
      </w:r>
      <w:r>
        <w:rPr>
          <w:sz w:val="28"/>
          <w:szCs w:val="28"/>
        </w:rPr>
        <w:t>19</w:t>
      </w:r>
      <w:r w:rsidRPr="00F161E0">
        <w:rPr>
          <w:sz w:val="28"/>
          <w:szCs w:val="28"/>
        </w:rPr>
        <w:t xml:space="preserve">.08.2016 </w:t>
      </w:r>
      <w:r>
        <w:rPr>
          <w:sz w:val="28"/>
          <w:szCs w:val="28"/>
        </w:rPr>
        <w:t xml:space="preserve">    </w:t>
      </w:r>
      <w:r w:rsidRPr="00F161E0">
        <w:rPr>
          <w:sz w:val="28"/>
          <w:szCs w:val="28"/>
        </w:rPr>
        <w:t xml:space="preserve">№       </w:t>
      </w:r>
    </w:p>
    <w:p w:rsidR="00510839" w:rsidRPr="00F161E0" w:rsidRDefault="00510839" w:rsidP="00510839">
      <w:pPr>
        <w:rPr>
          <w:sz w:val="28"/>
          <w:szCs w:val="28"/>
        </w:rPr>
      </w:pPr>
    </w:p>
    <w:p w:rsidR="00CB4E23" w:rsidRDefault="00CB4E23" w:rsidP="00CB4E23">
      <w:pPr>
        <w:rPr>
          <w:sz w:val="28"/>
          <w:szCs w:val="28"/>
        </w:rPr>
      </w:pPr>
      <w:r>
        <w:rPr>
          <w:sz w:val="28"/>
          <w:szCs w:val="28"/>
        </w:rPr>
        <w:t>О внесении дополнений и изменений в постановление</w:t>
      </w:r>
    </w:p>
    <w:p w:rsidR="00CB4E23" w:rsidRDefault="00CB4E23" w:rsidP="00CB4E23">
      <w:pPr>
        <w:rPr>
          <w:sz w:val="28"/>
          <w:szCs w:val="28"/>
        </w:rPr>
      </w:pPr>
      <w:r>
        <w:rPr>
          <w:sz w:val="28"/>
          <w:szCs w:val="28"/>
        </w:rPr>
        <w:t xml:space="preserve">администрации Никольского городского поселения </w:t>
      </w:r>
    </w:p>
    <w:p w:rsidR="00CB4E23" w:rsidRPr="00EF5592" w:rsidRDefault="00CB4E23" w:rsidP="00CB4E23">
      <w:pPr>
        <w:rPr>
          <w:u w:val="single"/>
        </w:rPr>
      </w:pPr>
      <w:r>
        <w:rPr>
          <w:sz w:val="28"/>
          <w:szCs w:val="28"/>
        </w:rPr>
        <w:t xml:space="preserve">Тосненского района Ленинградской области от 23.05.2012 №126-па </w:t>
      </w:r>
      <w:r w:rsidRPr="00EF5592">
        <w:rPr>
          <w:u w:val="single"/>
        </w:rPr>
        <w:t xml:space="preserve">     </w:t>
      </w:r>
    </w:p>
    <w:p w:rsidR="00CB4E23" w:rsidRDefault="00CB4E23" w:rsidP="00CB4E23">
      <w:pPr>
        <w:pStyle w:val="a3"/>
        <w:rPr>
          <w:rStyle w:val="a8"/>
          <w:b w:val="0"/>
          <w:bCs w:val="0"/>
          <w:sz w:val="28"/>
          <w:szCs w:val="28"/>
        </w:rPr>
      </w:pPr>
      <w:r>
        <w:rPr>
          <w:sz w:val="28"/>
          <w:szCs w:val="28"/>
        </w:rPr>
        <w:t>«</w:t>
      </w:r>
      <w:r w:rsidRPr="00341301">
        <w:rPr>
          <w:sz w:val="28"/>
          <w:szCs w:val="28"/>
        </w:rPr>
        <w:t xml:space="preserve">Об утверждении </w:t>
      </w:r>
      <w:r>
        <w:rPr>
          <w:rStyle w:val="a8"/>
          <w:b w:val="0"/>
          <w:bCs w:val="0"/>
          <w:sz w:val="28"/>
          <w:szCs w:val="28"/>
        </w:rPr>
        <w:t>а</w:t>
      </w:r>
      <w:r w:rsidRPr="00341301">
        <w:rPr>
          <w:rStyle w:val="a8"/>
          <w:b w:val="0"/>
          <w:bCs w:val="0"/>
          <w:sz w:val="28"/>
          <w:szCs w:val="28"/>
        </w:rPr>
        <w:t>дминистративн</w:t>
      </w:r>
      <w:r>
        <w:rPr>
          <w:rStyle w:val="a8"/>
          <w:b w:val="0"/>
          <w:bCs w:val="0"/>
          <w:sz w:val="28"/>
          <w:szCs w:val="28"/>
        </w:rPr>
        <w:t>ого</w:t>
      </w:r>
      <w:r w:rsidRPr="00341301">
        <w:rPr>
          <w:rStyle w:val="a8"/>
          <w:b w:val="0"/>
          <w:bCs w:val="0"/>
          <w:sz w:val="28"/>
          <w:szCs w:val="28"/>
        </w:rPr>
        <w:t xml:space="preserve"> регламент</w:t>
      </w:r>
      <w:r>
        <w:rPr>
          <w:rStyle w:val="a8"/>
          <w:b w:val="0"/>
          <w:bCs w:val="0"/>
          <w:sz w:val="28"/>
          <w:szCs w:val="28"/>
        </w:rPr>
        <w:t>а</w:t>
      </w:r>
    </w:p>
    <w:p w:rsidR="00CB4E23" w:rsidRPr="00341301" w:rsidRDefault="00CB4E23" w:rsidP="00CB4E23">
      <w:pPr>
        <w:pStyle w:val="a3"/>
        <w:rPr>
          <w:rStyle w:val="a8"/>
          <w:b w:val="0"/>
          <w:bCs w:val="0"/>
          <w:sz w:val="28"/>
          <w:szCs w:val="28"/>
        </w:rPr>
      </w:pPr>
      <w:r>
        <w:rPr>
          <w:rStyle w:val="a8"/>
          <w:b w:val="0"/>
          <w:bCs w:val="0"/>
          <w:sz w:val="28"/>
          <w:szCs w:val="28"/>
        </w:rPr>
        <w:t>по проведению</w:t>
      </w:r>
      <w:r w:rsidRPr="00341301">
        <w:rPr>
          <w:rStyle w:val="a8"/>
          <w:b w:val="0"/>
          <w:bCs w:val="0"/>
          <w:sz w:val="28"/>
          <w:szCs w:val="28"/>
        </w:rPr>
        <w:t xml:space="preserve"> проверок</w:t>
      </w:r>
      <w:r>
        <w:rPr>
          <w:rStyle w:val="a8"/>
          <w:b w:val="0"/>
          <w:bCs w:val="0"/>
          <w:sz w:val="28"/>
          <w:szCs w:val="28"/>
        </w:rPr>
        <w:t xml:space="preserve"> органами муниципального контроля»</w:t>
      </w:r>
      <w:r w:rsidRPr="00341301">
        <w:rPr>
          <w:rStyle w:val="a8"/>
          <w:b w:val="0"/>
          <w:bCs w:val="0"/>
          <w:sz w:val="28"/>
          <w:szCs w:val="28"/>
        </w:rPr>
        <w:t xml:space="preserve"> </w:t>
      </w:r>
    </w:p>
    <w:p w:rsidR="00CB4E23" w:rsidRPr="00E81667" w:rsidRDefault="00CB4E23" w:rsidP="00CB4E23">
      <w:pPr>
        <w:pStyle w:val="a3"/>
        <w:ind w:right="3327"/>
      </w:pPr>
    </w:p>
    <w:p w:rsidR="00CB4E23" w:rsidRPr="00341301" w:rsidRDefault="00CB4E23" w:rsidP="00CB4E23">
      <w:pPr>
        <w:shd w:val="clear" w:color="auto" w:fill="FFFFFF"/>
        <w:ind w:firstLine="720"/>
        <w:jc w:val="both"/>
        <w:rPr>
          <w:b/>
          <w:sz w:val="28"/>
          <w:szCs w:val="28"/>
        </w:rPr>
      </w:pPr>
      <w:r>
        <w:rPr>
          <w:sz w:val="28"/>
          <w:szCs w:val="28"/>
        </w:rPr>
        <w:t xml:space="preserve">Рассмотрев протест Тосненской городской прокуратуры от 08.07.2016 №07-49-2016, руководствуясь </w:t>
      </w:r>
      <w:r w:rsidRPr="00341301">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E23" w:rsidRPr="00E81667" w:rsidRDefault="00CB4E23" w:rsidP="00CB4E23">
      <w:pPr>
        <w:shd w:val="clear" w:color="auto" w:fill="FFFFFF"/>
        <w:spacing w:before="240" w:after="240"/>
        <w:rPr>
          <w:sz w:val="28"/>
          <w:szCs w:val="28"/>
        </w:rPr>
      </w:pPr>
      <w:r w:rsidRPr="00E81667">
        <w:rPr>
          <w:sz w:val="28"/>
          <w:szCs w:val="28"/>
        </w:rPr>
        <w:t>ПОСТАНОВЛЯЮ:</w:t>
      </w:r>
    </w:p>
    <w:p w:rsidR="00CB4E23" w:rsidRPr="00A43515" w:rsidRDefault="00CB4E23" w:rsidP="00CB4E23">
      <w:pPr>
        <w:numPr>
          <w:ilvl w:val="0"/>
          <w:numId w:val="1"/>
        </w:numPr>
        <w:tabs>
          <w:tab w:val="clear" w:pos="1395"/>
        </w:tabs>
        <w:autoSpaceDE w:val="0"/>
        <w:autoSpaceDN w:val="0"/>
        <w:adjustRightInd w:val="0"/>
        <w:ind w:left="0" w:firstLine="709"/>
        <w:jc w:val="both"/>
        <w:rPr>
          <w:rStyle w:val="a8"/>
          <w:b w:val="0"/>
          <w:sz w:val="28"/>
          <w:szCs w:val="28"/>
        </w:rPr>
      </w:pPr>
      <w:r w:rsidRPr="00F372DA">
        <w:rPr>
          <w:sz w:val="28"/>
          <w:szCs w:val="28"/>
        </w:rPr>
        <w:t>В постановлени</w:t>
      </w:r>
      <w:r>
        <w:rPr>
          <w:sz w:val="28"/>
          <w:szCs w:val="28"/>
        </w:rPr>
        <w:t>е</w:t>
      </w:r>
      <w:r w:rsidRPr="00F372DA">
        <w:rPr>
          <w:sz w:val="28"/>
          <w:szCs w:val="28"/>
        </w:rPr>
        <w:t xml:space="preserve"> администрации Никольского городского поселения </w:t>
      </w:r>
      <w:r>
        <w:rPr>
          <w:sz w:val="28"/>
          <w:szCs w:val="28"/>
        </w:rPr>
        <w:t xml:space="preserve">Тосненского района Ленинградской области </w:t>
      </w:r>
      <w:r w:rsidRPr="00F372DA">
        <w:rPr>
          <w:sz w:val="28"/>
          <w:szCs w:val="28"/>
        </w:rPr>
        <w:t xml:space="preserve">от 23.05.2012 №126-па «Об утверждении </w:t>
      </w:r>
      <w:r w:rsidRPr="00F372DA">
        <w:rPr>
          <w:rStyle w:val="a8"/>
          <w:b w:val="0"/>
          <w:bCs w:val="0"/>
          <w:sz w:val="28"/>
          <w:szCs w:val="28"/>
        </w:rPr>
        <w:t>административного регламента по проведению проверок органами муниципального контроля»</w:t>
      </w:r>
      <w:r>
        <w:rPr>
          <w:rStyle w:val="a8"/>
          <w:b w:val="0"/>
          <w:bCs w:val="0"/>
          <w:sz w:val="28"/>
          <w:szCs w:val="28"/>
        </w:rPr>
        <w:t xml:space="preserve"> внести следующие изменения и дополнения:</w:t>
      </w:r>
    </w:p>
    <w:p w:rsidR="00CB4E23" w:rsidRDefault="00CB4E23" w:rsidP="00CB4E23">
      <w:pPr>
        <w:numPr>
          <w:ilvl w:val="1"/>
          <w:numId w:val="2"/>
        </w:numPr>
        <w:autoSpaceDE w:val="0"/>
        <w:autoSpaceDN w:val="0"/>
        <w:adjustRightInd w:val="0"/>
        <w:ind w:left="0" w:firstLine="709"/>
        <w:jc w:val="both"/>
        <w:rPr>
          <w:rStyle w:val="a8"/>
          <w:b w:val="0"/>
          <w:bCs w:val="0"/>
          <w:sz w:val="28"/>
          <w:szCs w:val="28"/>
        </w:rPr>
      </w:pPr>
      <w:r>
        <w:rPr>
          <w:rStyle w:val="a8"/>
          <w:b w:val="0"/>
          <w:bCs w:val="0"/>
          <w:sz w:val="28"/>
          <w:szCs w:val="28"/>
        </w:rPr>
        <w:t xml:space="preserve">Первый дефис пункта 3. раздела 1. </w:t>
      </w:r>
      <w:proofErr w:type="gramStart"/>
      <w:r>
        <w:rPr>
          <w:rStyle w:val="a8"/>
          <w:b w:val="0"/>
          <w:bCs w:val="0"/>
          <w:sz w:val="28"/>
          <w:szCs w:val="28"/>
        </w:rPr>
        <w:t xml:space="preserve">Общие положения изложить в новой редакции: «- </w:t>
      </w:r>
      <w:r w:rsidRPr="00A43515">
        <w:rPr>
          <w:rStyle w:val="a8"/>
          <w:b w:val="0"/>
          <w:bCs w:val="0"/>
          <w:sz w:val="28"/>
          <w:szCs w:val="28"/>
        </w:rPr>
        <w:t>муниципальный контроль - деятельность органов местного самоуправления, уполномоченных на организацию и проведение на территории Никольского городского поселения Тосненского района Ленинградской области проверок соблюдения юридическими лицами, индивидуальными предпринимателями</w:t>
      </w:r>
      <w:r>
        <w:rPr>
          <w:rStyle w:val="a8"/>
          <w:b w:val="0"/>
          <w:bCs w:val="0"/>
          <w:sz w:val="28"/>
          <w:szCs w:val="28"/>
        </w:rPr>
        <w:t xml:space="preserve"> и физическими лицами</w:t>
      </w:r>
      <w:r w:rsidRPr="00A43515">
        <w:rPr>
          <w:rStyle w:val="a8"/>
          <w:b w:val="0"/>
          <w:bCs w:val="0"/>
          <w:sz w:val="28"/>
          <w:szCs w:val="28"/>
        </w:rPr>
        <w:t xml:space="preserve"> при осуществлении деятельности требований, установленных </w:t>
      </w:r>
      <w:r>
        <w:rPr>
          <w:rStyle w:val="a8"/>
          <w:b w:val="0"/>
          <w:bCs w:val="0"/>
          <w:sz w:val="28"/>
          <w:szCs w:val="28"/>
        </w:rPr>
        <w:t xml:space="preserve">федеральными, региональными и </w:t>
      </w:r>
      <w:r w:rsidRPr="00A43515">
        <w:rPr>
          <w:rStyle w:val="a8"/>
          <w:b w:val="0"/>
          <w:bCs w:val="0"/>
          <w:sz w:val="28"/>
          <w:szCs w:val="28"/>
        </w:rPr>
        <w:t>муниципальными правовыми актами</w:t>
      </w:r>
      <w:r>
        <w:rPr>
          <w:rStyle w:val="a8"/>
          <w:b w:val="0"/>
          <w:bCs w:val="0"/>
          <w:sz w:val="28"/>
          <w:szCs w:val="28"/>
        </w:rPr>
        <w:t>, в области использования земель, а также соответствие сведений, содержащихся в уведомлении о начале осуществления</w:t>
      </w:r>
      <w:proofErr w:type="gramEnd"/>
      <w:r>
        <w:rPr>
          <w:rStyle w:val="a8"/>
          <w:b w:val="0"/>
          <w:bCs w:val="0"/>
          <w:sz w:val="28"/>
          <w:szCs w:val="28"/>
        </w:rPr>
        <w:t xml:space="preserve"> отдельных видов предпринимательской деятельности, обязательным требованиям».</w:t>
      </w:r>
    </w:p>
    <w:p w:rsidR="00CB4E23" w:rsidRDefault="00CB4E23" w:rsidP="00CB4E23">
      <w:pPr>
        <w:numPr>
          <w:ilvl w:val="1"/>
          <w:numId w:val="2"/>
        </w:numPr>
        <w:autoSpaceDE w:val="0"/>
        <w:autoSpaceDN w:val="0"/>
        <w:adjustRightInd w:val="0"/>
        <w:ind w:left="0" w:firstLine="709"/>
        <w:jc w:val="both"/>
        <w:rPr>
          <w:rStyle w:val="FontStyle19"/>
          <w:b w:val="0"/>
          <w:sz w:val="28"/>
          <w:szCs w:val="28"/>
        </w:rPr>
      </w:pPr>
      <w:r>
        <w:rPr>
          <w:rStyle w:val="a8"/>
          <w:b w:val="0"/>
          <w:bCs w:val="0"/>
          <w:sz w:val="28"/>
          <w:szCs w:val="28"/>
        </w:rPr>
        <w:lastRenderedPageBreak/>
        <w:t xml:space="preserve">Первый дефис </w:t>
      </w:r>
      <w:r w:rsidRPr="00F372DA">
        <w:rPr>
          <w:rStyle w:val="a8"/>
          <w:b w:val="0"/>
          <w:bCs w:val="0"/>
          <w:sz w:val="28"/>
          <w:szCs w:val="28"/>
        </w:rPr>
        <w:t>пункт</w:t>
      </w:r>
      <w:r>
        <w:rPr>
          <w:rStyle w:val="a8"/>
          <w:b w:val="0"/>
          <w:bCs w:val="0"/>
          <w:sz w:val="28"/>
          <w:szCs w:val="28"/>
        </w:rPr>
        <w:t>а</w:t>
      </w:r>
      <w:r w:rsidRPr="00F372DA">
        <w:rPr>
          <w:rStyle w:val="a8"/>
          <w:b w:val="0"/>
          <w:bCs w:val="0"/>
          <w:sz w:val="28"/>
          <w:szCs w:val="28"/>
        </w:rPr>
        <w:t xml:space="preserve"> </w:t>
      </w:r>
      <w:r>
        <w:rPr>
          <w:rStyle w:val="a8"/>
          <w:b w:val="0"/>
          <w:bCs w:val="0"/>
          <w:sz w:val="28"/>
          <w:szCs w:val="28"/>
        </w:rPr>
        <w:t>25</w:t>
      </w:r>
      <w:r w:rsidRPr="00F372DA">
        <w:t xml:space="preserve"> </w:t>
      </w:r>
      <w:r w:rsidRPr="00F372DA">
        <w:rPr>
          <w:rStyle w:val="a8"/>
          <w:b w:val="0"/>
          <w:bCs w:val="0"/>
          <w:sz w:val="28"/>
          <w:szCs w:val="28"/>
        </w:rPr>
        <w:t>Глав</w:t>
      </w:r>
      <w:r>
        <w:rPr>
          <w:rStyle w:val="a8"/>
          <w:b w:val="0"/>
          <w:bCs w:val="0"/>
          <w:sz w:val="28"/>
          <w:szCs w:val="28"/>
        </w:rPr>
        <w:t>ы</w:t>
      </w:r>
      <w:r w:rsidRPr="00F372DA">
        <w:rPr>
          <w:rStyle w:val="a8"/>
          <w:b w:val="0"/>
          <w:bCs w:val="0"/>
          <w:sz w:val="28"/>
          <w:szCs w:val="28"/>
        </w:rPr>
        <w:t xml:space="preserve"> 1. Организации и проведение плановой проверки</w:t>
      </w:r>
      <w:r>
        <w:rPr>
          <w:rStyle w:val="a8"/>
          <w:b w:val="0"/>
          <w:bCs w:val="0"/>
          <w:sz w:val="28"/>
          <w:szCs w:val="28"/>
        </w:rPr>
        <w:t>,</w:t>
      </w:r>
      <w:r w:rsidRPr="00F372DA">
        <w:rPr>
          <w:rStyle w:val="a8"/>
          <w:b w:val="0"/>
          <w:bCs w:val="0"/>
          <w:sz w:val="28"/>
          <w:szCs w:val="28"/>
        </w:rPr>
        <w:t xml:space="preserve"> </w:t>
      </w:r>
      <w:r>
        <w:rPr>
          <w:rStyle w:val="a8"/>
          <w:b w:val="0"/>
          <w:bCs w:val="0"/>
          <w:sz w:val="28"/>
          <w:szCs w:val="28"/>
        </w:rPr>
        <w:t>р</w:t>
      </w:r>
      <w:r w:rsidRPr="00F372DA">
        <w:rPr>
          <w:rStyle w:val="a8"/>
          <w:b w:val="0"/>
          <w:bCs w:val="0"/>
          <w:sz w:val="28"/>
          <w:szCs w:val="28"/>
        </w:rPr>
        <w:t>аздел</w:t>
      </w:r>
      <w:r>
        <w:rPr>
          <w:rStyle w:val="a8"/>
          <w:b w:val="0"/>
          <w:bCs w:val="0"/>
          <w:sz w:val="28"/>
          <w:szCs w:val="28"/>
        </w:rPr>
        <w:t>а</w:t>
      </w:r>
      <w:r w:rsidRPr="00F372DA">
        <w:rPr>
          <w:rStyle w:val="a8"/>
          <w:b w:val="0"/>
          <w:bCs w:val="0"/>
          <w:sz w:val="28"/>
          <w:szCs w:val="28"/>
        </w:rPr>
        <w:t xml:space="preserve"> 3. Административные процедуры</w:t>
      </w:r>
      <w:r w:rsidRPr="00F372DA">
        <w:rPr>
          <w:rStyle w:val="FontStyle19"/>
          <w:b w:val="0"/>
          <w:sz w:val="28"/>
          <w:szCs w:val="28"/>
        </w:rPr>
        <w:t xml:space="preserve"> </w:t>
      </w:r>
      <w:r>
        <w:rPr>
          <w:rStyle w:val="FontStyle19"/>
          <w:b w:val="0"/>
          <w:sz w:val="28"/>
          <w:szCs w:val="28"/>
        </w:rPr>
        <w:t>изложить в новой редакции</w:t>
      </w:r>
      <w:r w:rsidRPr="00F372DA">
        <w:rPr>
          <w:rStyle w:val="FontStyle19"/>
          <w:b w:val="0"/>
          <w:sz w:val="28"/>
          <w:szCs w:val="28"/>
        </w:rPr>
        <w:t>: «</w:t>
      </w:r>
      <w:r>
        <w:rPr>
          <w:rStyle w:val="FontStyle19"/>
          <w:b w:val="0"/>
          <w:sz w:val="28"/>
          <w:szCs w:val="28"/>
        </w:rPr>
        <w:t xml:space="preserve">- </w:t>
      </w:r>
      <w:r w:rsidRPr="00F372DA">
        <w:rPr>
          <w:bCs/>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372DA">
        <w:rPr>
          <w:rStyle w:val="FontStyle19"/>
          <w:b w:val="0"/>
          <w:sz w:val="28"/>
          <w:szCs w:val="28"/>
        </w:rPr>
        <w:t xml:space="preserve">».  </w:t>
      </w:r>
    </w:p>
    <w:p w:rsidR="00CB4E23" w:rsidRDefault="00CB4E23" w:rsidP="00CB4E23">
      <w:pPr>
        <w:numPr>
          <w:ilvl w:val="1"/>
          <w:numId w:val="2"/>
        </w:numPr>
        <w:autoSpaceDE w:val="0"/>
        <w:autoSpaceDN w:val="0"/>
        <w:adjustRightInd w:val="0"/>
        <w:ind w:left="0" w:firstLine="709"/>
        <w:jc w:val="both"/>
        <w:rPr>
          <w:rStyle w:val="FontStyle19"/>
          <w:b w:val="0"/>
          <w:sz w:val="28"/>
          <w:szCs w:val="28"/>
        </w:rPr>
      </w:pPr>
      <w:r>
        <w:rPr>
          <w:rStyle w:val="FontStyle19"/>
          <w:b w:val="0"/>
          <w:sz w:val="28"/>
          <w:szCs w:val="28"/>
        </w:rPr>
        <w:t>Пункт 31 главы 2.</w:t>
      </w:r>
      <w:r w:rsidRPr="0007680B">
        <w:t xml:space="preserve"> </w:t>
      </w:r>
      <w:r w:rsidRPr="0007680B">
        <w:rPr>
          <w:rStyle w:val="FontStyle19"/>
          <w:b w:val="0"/>
          <w:sz w:val="28"/>
          <w:szCs w:val="28"/>
        </w:rPr>
        <w:t>Организация и проведение внеплановой проверки</w:t>
      </w:r>
      <w:r>
        <w:rPr>
          <w:rStyle w:val="FontStyle19"/>
          <w:b w:val="0"/>
          <w:sz w:val="28"/>
          <w:szCs w:val="28"/>
        </w:rPr>
        <w:t xml:space="preserve"> р</w:t>
      </w:r>
      <w:r w:rsidRPr="0007680B">
        <w:rPr>
          <w:rStyle w:val="FontStyle19"/>
          <w:b w:val="0"/>
          <w:sz w:val="28"/>
          <w:szCs w:val="28"/>
        </w:rPr>
        <w:t>аздел</w:t>
      </w:r>
      <w:r>
        <w:rPr>
          <w:rStyle w:val="FontStyle19"/>
          <w:b w:val="0"/>
          <w:sz w:val="28"/>
          <w:szCs w:val="28"/>
        </w:rPr>
        <w:t>а</w:t>
      </w:r>
      <w:r w:rsidRPr="0007680B">
        <w:rPr>
          <w:rStyle w:val="FontStyle19"/>
          <w:b w:val="0"/>
          <w:sz w:val="28"/>
          <w:szCs w:val="28"/>
        </w:rPr>
        <w:t xml:space="preserve"> 3. Административные процедуры</w:t>
      </w:r>
      <w:r>
        <w:rPr>
          <w:rStyle w:val="FontStyle19"/>
          <w:b w:val="0"/>
          <w:sz w:val="28"/>
          <w:szCs w:val="28"/>
        </w:rPr>
        <w:t xml:space="preserve"> дополнить следующими пунктами:</w:t>
      </w:r>
    </w:p>
    <w:p w:rsidR="00CB4E23" w:rsidRDefault="00CB4E23" w:rsidP="00CB4E23">
      <w:pPr>
        <w:autoSpaceDE w:val="0"/>
        <w:autoSpaceDN w:val="0"/>
        <w:adjustRightInd w:val="0"/>
        <w:jc w:val="both"/>
        <w:rPr>
          <w:rStyle w:val="FontStyle19"/>
          <w:b w:val="0"/>
          <w:sz w:val="28"/>
          <w:szCs w:val="28"/>
        </w:rPr>
      </w:pPr>
      <w:r>
        <w:rPr>
          <w:rStyle w:val="FontStyle19"/>
          <w:b w:val="0"/>
          <w:sz w:val="28"/>
          <w:szCs w:val="28"/>
        </w:rPr>
        <w:t xml:space="preserve">«г) </w:t>
      </w:r>
      <w:r w:rsidRPr="0007680B">
        <w:rPr>
          <w:rStyle w:val="FontStyle19"/>
          <w:b w:val="0"/>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Style w:val="FontStyle19"/>
          <w:b w:val="0"/>
          <w:sz w:val="28"/>
          <w:szCs w:val="28"/>
        </w:rPr>
        <w:t>».</w:t>
      </w:r>
    </w:p>
    <w:p w:rsidR="00CB4E23" w:rsidRDefault="00CB4E23" w:rsidP="00CB4E23">
      <w:pPr>
        <w:autoSpaceDE w:val="0"/>
        <w:autoSpaceDN w:val="0"/>
        <w:adjustRightInd w:val="0"/>
        <w:jc w:val="both"/>
        <w:rPr>
          <w:rStyle w:val="FontStyle19"/>
          <w:b w:val="0"/>
          <w:sz w:val="28"/>
          <w:szCs w:val="28"/>
        </w:rPr>
      </w:pPr>
      <w:r>
        <w:rPr>
          <w:rStyle w:val="FontStyle19"/>
          <w:b w:val="0"/>
          <w:sz w:val="28"/>
          <w:szCs w:val="28"/>
        </w:rPr>
        <w:t>«д) непосредственное обнаружение должностным лицом достаточных данных, указывающих на наличие правонарушений».</w:t>
      </w:r>
    </w:p>
    <w:p w:rsidR="00CB4E23" w:rsidRDefault="00CB4E23" w:rsidP="00CB4E23">
      <w:pPr>
        <w:numPr>
          <w:ilvl w:val="1"/>
          <w:numId w:val="2"/>
        </w:numPr>
        <w:ind w:left="0" w:firstLine="709"/>
        <w:jc w:val="both"/>
        <w:rPr>
          <w:rStyle w:val="FontStyle19"/>
          <w:b w:val="0"/>
          <w:sz w:val="28"/>
          <w:szCs w:val="28"/>
        </w:rPr>
      </w:pPr>
      <w:r w:rsidRPr="000D1B44">
        <w:rPr>
          <w:rStyle w:val="FontStyle19"/>
          <w:b w:val="0"/>
          <w:sz w:val="28"/>
          <w:szCs w:val="28"/>
        </w:rPr>
        <w:t>Пункт 3</w:t>
      </w:r>
      <w:r>
        <w:rPr>
          <w:rStyle w:val="FontStyle19"/>
          <w:b w:val="0"/>
          <w:sz w:val="28"/>
          <w:szCs w:val="28"/>
        </w:rPr>
        <w:t>6</w:t>
      </w:r>
      <w:r w:rsidRPr="000D1B44">
        <w:rPr>
          <w:rStyle w:val="FontStyle19"/>
          <w:b w:val="0"/>
          <w:sz w:val="28"/>
          <w:szCs w:val="28"/>
        </w:rPr>
        <w:t xml:space="preserve"> главы 2. Организация и проведение внеплановой проверки раздела 3. Административные процедуры </w:t>
      </w:r>
      <w:r>
        <w:rPr>
          <w:rStyle w:val="FontStyle19"/>
          <w:b w:val="0"/>
          <w:sz w:val="28"/>
          <w:szCs w:val="28"/>
        </w:rPr>
        <w:t>изложить в новой редакции:</w:t>
      </w:r>
    </w:p>
    <w:p w:rsidR="00CB4E23" w:rsidRPr="000D1B44" w:rsidRDefault="00CB4E23" w:rsidP="00CB4E23">
      <w:pPr>
        <w:jc w:val="both"/>
        <w:rPr>
          <w:rStyle w:val="FontStyle19"/>
          <w:b w:val="0"/>
          <w:sz w:val="28"/>
          <w:szCs w:val="28"/>
        </w:rPr>
      </w:pPr>
      <w:proofErr w:type="gramStart"/>
      <w:r>
        <w:rPr>
          <w:rStyle w:val="FontStyle19"/>
          <w:b w:val="0"/>
          <w:sz w:val="28"/>
          <w:szCs w:val="28"/>
        </w:rPr>
        <w:t>«</w:t>
      </w:r>
      <w:r w:rsidRPr="000D1B44">
        <w:rPr>
          <w:rStyle w:val="FontStyle19"/>
          <w:b w:val="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D1B44">
        <w:rPr>
          <w:rStyle w:val="FontStyle19"/>
          <w:b w:val="0"/>
          <w:sz w:val="28"/>
          <w:szCs w:val="28"/>
        </w:rPr>
        <w:t xml:space="preserve"> </w:t>
      </w:r>
      <w:proofErr w:type="gramStart"/>
      <w:r w:rsidRPr="000D1B44">
        <w:rPr>
          <w:rStyle w:val="FontStyle19"/>
          <w:b w:val="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D1B44">
        <w:rPr>
          <w:rStyle w:val="FontStyle19"/>
          <w:b w:val="0"/>
          <w:sz w:val="28"/>
          <w:szCs w:val="28"/>
        </w:rPr>
        <w:t>, предусмотренных пунктом 35 настоящего Регламента, в органы прокуратуры в течение двадцати четырех часов</w:t>
      </w:r>
      <w:r>
        <w:rPr>
          <w:rStyle w:val="FontStyle19"/>
          <w:b w:val="0"/>
          <w:sz w:val="28"/>
          <w:szCs w:val="28"/>
        </w:rPr>
        <w:t>»</w:t>
      </w:r>
      <w:r w:rsidRPr="000D1B44">
        <w:rPr>
          <w:rStyle w:val="FontStyle19"/>
          <w:b w:val="0"/>
          <w:sz w:val="28"/>
          <w:szCs w:val="28"/>
        </w:rPr>
        <w:t>.</w:t>
      </w:r>
    </w:p>
    <w:p w:rsidR="00CB4E23" w:rsidRPr="000D1B44" w:rsidRDefault="00CB4E23" w:rsidP="00CB4E23">
      <w:pPr>
        <w:numPr>
          <w:ilvl w:val="1"/>
          <w:numId w:val="2"/>
        </w:numPr>
        <w:ind w:left="0" w:firstLine="709"/>
        <w:rPr>
          <w:rStyle w:val="FontStyle19"/>
          <w:b w:val="0"/>
          <w:sz w:val="28"/>
          <w:szCs w:val="28"/>
        </w:rPr>
      </w:pPr>
      <w:r w:rsidRPr="000D1B44">
        <w:rPr>
          <w:rStyle w:val="FontStyle19"/>
          <w:b w:val="0"/>
          <w:sz w:val="28"/>
          <w:szCs w:val="28"/>
        </w:rPr>
        <w:t xml:space="preserve">Пункт </w:t>
      </w:r>
      <w:r>
        <w:rPr>
          <w:rStyle w:val="FontStyle19"/>
          <w:b w:val="0"/>
          <w:sz w:val="28"/>
          <w:szCs w:val="28"/>
        </w:rPr>
        <w:t>4</w:t>
      </w:r>
      <w:r w:rsidRPr="000D1B44">
        <w:rPr>
          <w:rStyle w:val="FontStyle19"/>
          <w:b w:val="0"/>
          <w:sz w:val="28"/>
          <w:szCs w:val="28"/>
        </w:rPr>
        <w:t>6 главы 2. Организация и проведение внеплановой проверки раздела 3. Административные процедуры изложить в новой редакции:</w:t>
      </w:r>
    </w:p>
    <w:p w:rsidR="00CB4E23" w:rsidRPr="00F372DA" w:rsidRDefault="00CB4E23" w:rsidP="00CB4E23">
      <w:pPr>
        <w:autoSpaceDE w:val="0"/>
        <w:autoSpaceDN w:val="0"/>
        <w:adjustRightInd w:val="0"/>
        <w:ind w:firstLine="709"/>
        <w:jc w:val="both"/>
        <w:rPr>
          <w:rStyle w:val="FontStyle19"/>
          <w:b w:val="0"/>
          <w:sz w:val="28"/>
          <w:szCs w:val="28"/>
        </w:rPr>
      </w:pPr>
      <w:r>
        <w:rPr>
          <w:rStyle w:val="FontStyle19"/>
          <w:b w:val="0"/>
          <w:sz w:val="28"/>
          <w:szCs w:val="28"/>
        </w:rPr>
        <w:t>«</w:t>
      </w:r>
      <w:r w:rsidRPr="000D1B44">
        <w:rPr>
          <w:rStyle w:val="FontStyle19"/>
          <w:b w:val="0"/>
          <w:sz w:val="28"/>
          <w:szCs w:val="28"/>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0D1B44">
        <w:rPr>
          <w:rStyle w:val="FontStyle19"/>
          <w:b w:val="0"/>
          <w:sz w:val="28"/>
          <w:szCs w:val="28"/>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w:t>
      </w:r>
      <w:r>
        <w:rPr>
          <w:rStyle w:val="FontStyle19"/>
          <w:b w:val="0"/>
          <w:sz w:val="28"/>
          <w:szCs w:val="28"/>
        </w:rPr>
        <w:t>»</w:t>
      </w:r>
      <w:r w:rsidRPr="000D1B44">
        <w:rPr>
          <w:rStyle w:val="FontStyle19"/>
          <w:b w:val="0"/>
          <w:sz w:val="28"/>
          <w:szCs w:val="28"/>
        </w:rPr>
        <w:t>.</w:t>
      </w:r>
    </w:p>
    <w:p w:rsidR="00CB4E23" w:rsidRPr="00CE079D" w:rsidRDefault="00CB4E23" w:rsidP="00CB4E23">
      <w:pPr>
        <w:numPr>
          <w:ilvl w:val="0"/>
          <w:numId w:val="1"/>
        </w:numPr>
        <w:tabs>
          <w:tab w:val="clear" w:pos="1395"/>
        </w:tabs>
        <w:autoSpaceDE w:val="0"/>
        <w:autoSpaceDN w:val="0"/>
        <w:adjustRightInd w:val="0"/>
        <w:ind w:left="0" w:firstLine="709"/>
        <w:jc w:val="both"/>
        <w:rPr>
          <w:sz w:val="28"/>
          <w:szCs w:val="28"/>
        </w:rPr>
      </w:pPr>
      <w:r w:rsidRPr="00CE079D">
        <w:rPr>
          <w:sz w:val="28"/>
          <w:szCs w:val="28"/>
        </w:rPr>
        <w:t xml:space="preserve">Настоящее постановление вступает в </w:t>
      </w:r>
      <w:r>
        <w:rPr>
          <w:sz w:val="28"/>
          <w:szCs w:val="28"/>
        </w:rPr>
        <w:t xml:space="preserve">силу </w:t>
      </w:r>
      <w:r w:rsidRPr="00CE079D">
        <w:rPr>
          <w:sz w:val="28"/>
          <w:szCs w:val="28"/>
        </w:rPr>
        <w:t>после опубликования в газете «Тосненский вестник» и подлежит размещению на официальном сайте администрации Никольского городского поселения Тосненского района Ленинградской области.</w:t>
      </w:r>
    </w:p>
    <w:p w:rsidR="00CB4E23" w:rsidRPr="00CE079D" w:rsidRDefault="00CB4E23" w:rsidP="00CB4E23">
      <w:pPr>
        <w:numPr>
          <w:ilvl w:val="0"/>
          <w:numId w:val="1"/>
        </w:numPr>
        <w:tabs>
          <w:tab w:val="clear" w:pos="1395"/>
        </w:tabs>
        <w:autoSpaceDE w:val="0"/>
        <w:autoSpaceDN w:val="0"/>
        <w:adjustRightInd w:val="0"/>
        <w:ind w:left="0" w:firstLine="709"/>
        <w:jc w:val="both"/>
        <w:rPr>
          <w:sz w:val="28"/>
          <w:szCs w:val="28"/>
        </w:rPr>
      </w:pPr>
      <w:proofErr w:type="gramStart"/>
      <w:r w:rsidRPr="00CE079D">
        <w:rPr>
          <w:sz w:val="28"/>
          <w:szCs w:val="28"/>
        </w:rPr>
        <w:t>Контроль за</w:t>
      </w:r>
      <w:proofErr w:type="gramEnd"/>
      <w:r w:rsidRPr="00CE079D">
        <w:rPr>
          <w:sz w:val="28"/>
          <w:szCs w:val="28"/>
        </w:rPr>
        <w:t xml:space="preserve"> исполнением настоящего постановления оставляю за собой.</w:t>
      </w:r>
    </w:p>
    <w:p w:rsidR="00CB4E23" w:rsidRPr="00CE079D" w:rsidRDefault="00CB4E23" w:rsidP="00CB4E23">
      <w:pPr>
        <w:autoSpaceDE w:val="0"/>
        <w:autoSpaceDN w:val="0"/>
        <w:adjustRightInd w:val="0"/>
        <w:jc w:val="both"/>
        <w:rPr>
          <w:sz w:val="28"/>
          <w:szCs w:val="28"/>
        </w:rPr>
      </w:pPr>
    </w:p>
    <w:p w:rsidR="00CB4E23" w:rsidRPr="00E81667" w:rsidRDefault="00CB4E23" w:rsidP="00CB4E23">
      <w:pPr>
        <w:autoSpaceDE w:val="0"/>
        <w:autoSpaceDN w:val="0"/>
        <w:adjustRightInd w:val="0"/>
        <w:jc w:val="both"/>
        <w:rPr>
          <w:sz w:val="28"/>
          <w:szCs w:val="28"/>
        </w:rPr>
      </w:pPr>
    </w:p>
    <w:p w:rsidR="00CB4E23" w:rsidRPr="002C5394" w:rsidRDefault="00CB4E23" w:rsidP="00CB4E23">
      <w:pPr>
        <w:tabs>
          <w:tab w:val="left" w:pos="360"/>
        </w:tabs>
        <w:adjustRightInd w:val="0"/>
        <w:jc w:val="both"/>
        <w:rPr>
          <w:sz w:val="28"/>
          <w:szCs w:val="28"/>
        </w:rPr>
      </w:pPr>
      <w:r w:rsidRPr="002C5394">
        <w:rPr>
          <w:sz w:val="28"/>
          <w:szCs w:val="28"/>
        </w:rPr>
        <w:t xml:space="preserve">Глава </w:t>
      </w:r>
      <w:r>
        <w:rPr>
          <w:sz w:val="28"/>
          <w:szCs w:val="28"/>
        </w:rPr>
        <w:t xml:space="preserve">администрации </w:t>
      </w:r>
      <w:r w:rsidRPr="002C5394">
        <w:rPr>
          <w:sz w:val="28"/>
          <w:szCs w:val="28"/>
        </w:rPr>
        <w:t xml:space="preserve">                                             </w:t>
      </w:r>
      <w:r>
        <w:rPr>
          <w:sz w:val="28"/>
          <w:szCs w:val="28"/>
        </w:rPr>
        <w:t xml:space="preserve">                              С.А. Шикалов</w:t>
      </w:r>
      <w:r w:rsidRPr="002C5394">
        <w:rPr>
          <w:sz w:val="28"/>
          <w:szCs w:val="28"/>
        </w:rPr>
        <w:t xml:space="preserve"> </w:t>
      </w:r>
    </w:p>
    <w:p w:rsidR="00CB4E23" w:rsidRPr="00E81667" w:rsidRDefault="00CB4E23" w:rsidP="00CB4E23">
      <w:pPr>
        <w:autoSpaceDE w:val="0"/>
        <w:autoSpaceDN w:val="0"/>
        <w:adjustRightInd w:val="0"/>
        <w:ind w:firstLine="540"/>
        <w:jc w:val="both"/>
        <w:rPr>
          <w:sz w:val="28"/>
          <w:szCs w:val="28"/>
        </w:rPr>
      </w:pPr>
    </w:p>
    <w:p w:rsidR="00CB4E23" w:rsidRDefault="00CB4E23" w:rsidP="00CB4E23">
      <w:pPr>
        <w:autoSpaceDE w:val="0"/>
        <w:autoSpaceDN w:val="0"/>
        <w:adjustRightInd w:val="0"/>
        <w:ind w:firstLine="540"/>
        <w:jc w:val="both"/>
      </w:pPr>
    </w:p>
    <w:p w:rsidR="00CB4E23" w:rsidRDefault="00CB4E23" w:rsidP="00CB4E23">
      <w:pPr>
        <w:autoSpaceDE w:val="0"/>
        <w:autoSpaceDN w:val="0"/>
        <w:adjustRightInd w:val="0"/>
        <w:ind w:firstLine="540"/>
        <w:jc w:val="both"/>
      </w:pPr>
    </w:p>
    <w:p w:rsidR="00CB4E23" w:rsidRPr="000D1B44" w:rsidRDefault="00CB4E23" w:rsidP="00CB4E23">
      <w:pPr>
        <w:autoSpaceDE w:val="0"/>
        <w:autoSpaceDN w:val="0"/>
        <w:adjustRightInd w:val="0"/>
        <w:jc w:val="both"/>
        <w:rPr>
          <w:sz w:val="16"/>
          <w:szCs w:val="16"/>
        </w:rPr>
      </w:pPr>
      <w:r w:rsidRPr="000D1B44">
        <w:rPr>
          <w:sz w:val="16"/>
          <w:szCs w:val="16"/>
        </w:rPr>
        <w:t>Исп. Вишневский Р.Н.</w:t>
      </w:r>
    </w:p>
    <w:p w:rsidR="00CB4E23" w:rsidRPr="000D1B44" w:rsidRDefault="00CB4E23" w:rsidP="00CB4E23">
      <w:pPr>
        <w:autoSpaceDE w:val="0"/>
        <w:autoSpaceDN w:val="0"/>
        <w:adjustRightInd w:val="0"/>
        <w:jc w:val="both"/>
        <w:rPr>
          <w:sz w:val="16"/>
          <w:szCs w:val="16"/>
        </w:rPr>
      </w:pPr>
      <w:r w:rsidRPr="000D1B44">
        <w:rPr>
          <w:sz w:val="16"/>
          <w:szCs w:val="16"/>
        </w:rPr>
        <w:t>8(81361) 52-078</w:t>
      </w:r>
    </w:p>
    <w:p w:rsidR="00CB4E23" w:rsidRDefault="00CB4E23" w:rsidP="00CB4E23">
      <w:pPr>
        <w:autoSpaceDE w:val="0"/>
        <w:autoSpaceDN w:val="0"/>
        <w:adjustRightInd w:val="0"/>
        <w:ind w:firstLine="540"/>
        <w:jc w:val="both"/>
      </w:pPr>
    </w:p>
    <w:p w:rsidR="00510839" w:rsidRPr="00F67074" w:rsidRDefault="00510839" w:rsidP="00510839">
      <w:pPr>
        <w:pStyle w:val="a9"/>
        <w:ind w:firstLine="851"/>
        <w:jc w:val="both"/>
        <w:rPr>
          <w:rFonts w:ascii="Times New Roman" w:hAnsi="Times New Roman"/>
          <w:i/>
          <w:sz w:val="28"/>
          <w:szCs w:val="28"/>
        </w:rPr>
      </w:pPr>
      <w:r w:rsidRPr="00F67074">
        <w:rPr>
          <w:rFonts w:ascii="Times New Roman" w:hAnsi="Times New Roman"/>
          <w:i/>
          <w:sz w:val="28"/>
          <w:szCs w:val="28"/>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F67074">
        <w:rPr>
          <w:rFonts w:ascii="Times New Roman" w:hAnsi="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F67074">
        <w:rPr>
          <w:rFonts w:ascii="Times New Roman" w:hAnsi="Times New Roman"/>
          <w:i/>
          <w:sz w:val="28"/>
          <w:szCs w:val="28"/>
        </w:rPr>
        <w:t>.</w:t>
      </w:r>
    </w:p>
    <w:p w:rsidR="00510839" w:rsidRPr="00F67074" w:rsidRDefault="00510839" w:rsidP="00510839">
      <w:pPr>
        <w:pStyle w:val="a9"/>
        <w:ind w:firstLine="851"/>
        <w:jc w:val="both"/>
        <w:rPr>
          <w:rFonts w:ascii="Times New Roman" w:hAnsi="Times New Roman"/>
          <w:i/>
          <w:sz w:val="28"/>
          <w:szCs w:val="28"/>
        </w:rPr>
      </w:pPr>
      <w:r w:rsidRPr="00F67074">
        <w:rPr>
          <w:rFonts w:ascii="Times New Roman" w:hAnsi="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510839" w:rsidRPr="00F67074" w:rsidRDefault="00510839" w:rsidP="00510839">
      <w:pPr>
        <w:pStyle w:val="a9"/>
        <w:ind w:firstLine="851"/>
        <w:jc w:val="both"/>
        <w:rPr>
          <w:rFonts w:ascii="Times New Roman" w:hAnsi="Times New Roman"/>
          <w:i/>
          <w:sz w:val="28"/>
          <w:szCs w:val="28"/>
        </w:rPr>
      </w:pPr>
      <w:r w:rsidRPr="00F67074">
        <w:rPr>
          <w:rFonts w:ascii="Times New Roman" w:hAnsi="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510839" w:rsidRPr="00F67074" w:rsidRDefault="00510839" w:rsidP="00510839">
      <w:pPr>
        <w:pStyle w:val="a9"/>
        <w:ind w:firstLine="851"/>
        <w:jc w:val="both"/>
        <w:rPr>
          <w:rFonts w:ascii="Times New Roman" w:hAnsi="Times New Roman"/>
          <w:i/>
          <w:sz w:val="28"/>
          <w:szCs w:val="28"/>
        </w:rPr>
      </w:pPr>
      <w:r w:rsidRPr="00F67074">
        <w:rPr>
          <w:rFonts w:ascii="Times New Roman" w:hAnsi="Times New Roman"/>
          <w:i/>
          <w:sz w:val="28"/>
          <w:szCs w:val="28"/>
        </w:rPr>
        <w:t>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 Прием заключений</w:t>
      </w:r>
      <w:r>
        <w:rPr>
          <w:rFonts w:ascii="Times New Roman" w:hAnsi="Times New Roman"/>
          <w:i/>
          <w:sz w:val="28"/>
          <w:szCs w:val="28"/>
        </w:rPr>
        <w:t xml:space="preserve"> проводится в течение</w:t>
      </w:r>
      <w:r>
        <w:rPr>
          <w:rFonts w:ascii="Times New Roman" w:hAnsi="Times New Roman"/>
          <w:i/>
          <w:sz w:val="28"/>
          <w:szCs w:val="28"/>
        </w:rPr>
        <w:t xml:space="preserve"> месяца с 19</w:t>
      </w:r>
      <w:bookmarkStart w:id="0" w:name="_GoBack"/>
      <w:bookmarkEnd w:id="0"/>
      <w:r>
        <w:rPr>
          <w:rFonts w:ascii="Times New Roman" w:hAnsi="Times New Roman"/>
          <w:i/>
          <w:sz w:val="28"/>
          <w:szCs w:val="28"/>
        </w:rPr>
        <w:t xml:space="preserve"> августа</w:t>
      </w:r>
      <w:r w:rsidRPr="00F67074">
        <w:rPr>
          <w:rFonts w:ascii="Times New Roman" w:hAnsi="Times New Roman"/>
          <w:i/>
          <w:sz w:val="28"/>
          <w:szCs w:val="28"/>
        </w:rPr>
        <w:t xml:space="preserve"> 201</w:t>
      </w:r>
      <w:r>
        <w:rPr>
          <w:rFonts w:ascii="Times New Roman" w:hAnsi="Times New Roman"/>
          <w:i/>
          <w:sz w:val="28"/>
          <w:szCs w:val="28"/>
        </w:rPr>
        <w:t>6</w:t>
      </w:r>
      <w:r w:rsidRPr="00F67074">
        <w:rPr>
          <w:rFonts w:ascii="Times New Roman" w:hAnsi="Times New Roman"/>
          <w:i/>
          <w:sz w:val="28"/>
          <w:szCs w:val="28"/>
        </w:rPr>
        <w:t xml:space="preserve"> года.</w:t>
      </w:r>
    </w:p>
    <w:p w:rsidR="00510839" w:rsidRDefault="00510839" w:rsidP="00510839">
      <w:pPr>
        <w:tabs>
          <w:tab w:val="left" w:pos="360"/>
        </w:tabs>
        <w:adjustRightInd w:val="0"/>
        <w:jc w:val="both"/>
      </w:pPr>
    </w:p>
    <w:p w:rsidR="00510839" w:rsidRDefault="00510839" w:rsidP="00510839"/>
    <w:p w:rsidR="003F42B0" w:rsidRDefault="003F42B0"/>
    <w:sectPr w:rsidR="003F42B0" w:rsidSect="001D17AE">
      <w:footerReference w:type="even" r:id="rId6"/>
      <w:footerReference w:type="default" r:id="rId7"/>
      <w:pgSz w:w="11905" w:h="16838" w:code="9"/>
      <w:pgMar w:top="1078"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20" w:rsidRDefault="00510839" w:rsidP="009B5C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7020" w:rsidRDefault="005108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20" w:rsidRDefault="00510839" w:rsidP="009B5C98">
    <w:pPr>
      <w:pStyle w:val="a5"/>
      <w:framePr w:wrap="around" w:vAnchor="text" w:hAnchor="margin" w:xAlign="center" w:y="1"/>
      <w:rPr>
        <w:rStyle w:val="a7"/>
      </w:rPr>
    </w:pPr>
  </w:p>
  <w:p w:rsidR="00147020" w:rsidRDefault="00510839">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7A91"/>
    <w:multiLevelType w:val="multilevel"/>
    <w:tmpl w:val="2BE69D74"/>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FD03DB5"/>
    <w:multiLevelType w:val="hybridMultilevel"/>
    <w:tmpl w:val="1F8CBA70"/>
    <w:lvl w:ilvl="0" w:tplc="E48A36D2">
      <w:start w:val="1"/>
      <w:numFmt w:val="decimal"/>
      <w:lvlText w:val="%1."/>
      <w:lvlJc w:val="left"/>
      <w:pPr>
        <w:tabs>
          <w:tab w:val="num" w:pos="1395"/>
        </w:tabs>
        <w:ind w:left="1395" w:hanging="855"/>
      </w:pPr>
      <w:rPr>
        <w:rFonts w:hint="default"/>
      </w:rPr>
    </w:lvl>
    <w:lvl w:ilvl="1" w:tplc="66E49C28">
      <w:numFmt w:val="none"/>
      <w:lvlText w:val=""/>
      <w:lvlJc w:val="left"/>
      <w:pPr>
        <w:tabs>
          <w:tab w:val="num" w:pos="360"/>
        </w:tabs>
      </w:pPr>
    </w:lvl>
    <w:lvl w:ilvl="2" w:tplc="2ED4E630">
      <w:numFmt w:val="none"/>
      <w:lvlText w:val=""/>
      <w:lvlJc w:val="left"/>
      <w:pPr>
        <w:tabs>
          <w:tab w:val="num" w:pos="360"/>
        </w:tabs>
      </w:pPr>
    </w:lvl>
    <w:lvl w:ilvl="3" w:tplc="768EC708">
      <w:numFmt w:val="none"/>
      <w:lvlText w:val=""/>
      <w:lvlJc w:val="left"/>
      <w:pPr>
        <w:tabs>
          <w:tab w:val="num" w:pos="360"/>
        </w:tabs>
      </w:pPr>
    </w:lvl>
    <w:lvl w:ilvl="4" w:tplc="2FA65BB8">
      <w:numFmt w:val="none"/>
      <w:lvlText w:val=""/>
      <w:lvlJc w:val="left"/>
      <w:pPr>
        <w:tabs>
          <w:tab w:val="num" w:pos="360"/>
        </w:tabs>
      </w:pPr>
    </w:lvl>
    <w:lvl w:ilvl="5" w:tplc="FE9E7C94">
      <w:numFmt w:val="none"/>
      <w:lvlText w:val=""/>
      <w:lvlJc w:val="left"/>
      <w:pPr>
        <w:tabs>
          <w:tab w:val="num" w:pos="360"/>
        </w:tabs>
      </w:pPr>
    </w:lvl>
    <w:lvl w:ilvl="6" w:tplc="DE7E2888">
      <w:numFmt w:val="none"/>
      <w:lvlText w:val=""/>
      <w:lvlJc w:val="left"/>
      <w:pPr>
        <w:tabs>
          <w:tab w:val="num" w:pos="360"/>
        </w:tabs>
      </w:pPr>
    </w:lvl>
    <w:lvl w:ilvl="7" w:tplc="756AE7B0">
      <w:numFmt w:val="none"/>
      <w:lvlText w:val=""/>
      <w:lvlJc w:val="left"/>
      <w:pPr>
        <w:tabs>
          <w:tab w:val="num" w:pos="360"/>
        </w:tabs>
      </w:pPr>
    </w:lvl>
    <w:lvl w:ilvl="8" w:tplc="E5ACBD90">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5F"/>
    <w:rsid w:val="003F42B0"/>
    <w:rsid w:val="00510839"/>
    <w:rsid w:val="00BD325F"/>
    <w:rsid w:val="00CB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E23"/>
    <w:rPr>
      <w:szCs w:val="20"/>
    </w:rPr>
  </w:style>
  <w:style w:type="character" w:customStyle="1" w:styleId="a4">
    <w:name w:val="Основной текст Знак"/>
    <w:basedOn w:val="a0"/>
    <w:link w:val="a3"/>
    <w:rsid w:val="00CB4E23"/>
    <w:rPr>
      <w:rFonts w:ascii="Times New Roman" w:eastAsia="Times New Roman" w:hAnsi="Times New Roman" w:cs="Times New Roman"/>
      <w:sz w:val="24"/>
      <w:szCs w:val="20"/>
      <w:lang w:eastAsia="ru-RU"/>
    </w:rPr>
  </w:style>
  <w:style w:type="paragraph" w:styleId="a5">
    <w:name w:val="footer"/>
    <w:basedOn w:val="a"/>
    <w:link w:val="a6"/>
    <w:rsid w:val="00CB4E23"/>
    <w:pPr>
      <w:tabs>
        <w:tab w:val="center" w:pos="4677"/>
        <w:tab w:val="right" w:pos="9355"/>
      </w:tabs>
    </w:pPr>
  </w:style>
  <w:style w:type="character" w:customStyle="1" w:styleId="a6">
    <w:name w:val="Нижний колонтитул Знак"/>
    <w:basedOn w:val="a0"/>
    <w:link w:val="a5"/>
    <w:rsid w:val="00CB4E23"/>
    <w:rPr>
      <w:rFonts w:ascii="Times New Roman" w:eastAsia="Times New Roman" w:hAnsi="Times New Roman" w:cs="Times New Roman"/>
      <w:sz w:val="24"/>
      <w:szCs w:val="24"/>
      <w:lang w:eastAsia="ru-RU"/>
    </w:rPr>
  </w:style>
  <w:style w:type="character" w:styleId="a7">
    <w:name w:val="page number"/>
    <w:basedOn w:val="a0"/>
    <w:rsid w:val="00CB4E23"/>
  </w:style>
  <w:style w:type="character" w:customStyle="1" w:styleId="FontStyle19">
    <w:name w:val="Font Style19"/>
    <w:rsid w:val="00CB4E23"/>
    <w:rPr>
      <w:rFonts w:ascii="Times New Roman" w:hAnsi="Times New Roman" w:cs="Times New Roman"/>
      <w:b/>
      <w:bCs/>
      <w:sz w:val="16"/>
      <w:szCs w:val="16"/>
    </w:rPr>
  </w:style>
  <w:style w:type="character" w:styleId="a8">
    <w:name w:val="Strong"/>
    <w:qFormat/>
    <w:rsid w:val="00CB4E23"/>
    <w:rPr>
      <w:b/>
      <w:bCs/>
    </w:rPr>
  </w:style>
  <w:style w:type="paragraph" w:styleId="a9">
    <w:name w:val="No Spacing"/>
    <w:uiPriority w:val="1"/>
    <w:qFormat/>
    <w:rsid w:val="005108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E23"/>
    <w:rPr>
      <w:szCs w:val="20"/>
    </w:rPr>
  </w:style>
  <w:style w:type="character" w:customStyle="1" w:styleId="a4">
    <w:name w:val="Основной текст Знак"/>
    <w:basedOn w:val="a0"/>
    <w:link w:val="a3"/>
    <w:rsid w:val="00CB4E23"/>
    <w:rPr>
      <w:rFonts w:ascii="Times New Roman" w:eastAsia="Times New Roman" w:hAnsi="Times New Roman" w:cs="Times New Roman"/>
      <w:sz w:val="24"/>
      <w:szCs w:val="20"/>
      <w:lang w:eastAsia="ru-RU"/>
    </w:rPr>
  </w:style>
  <w:style w:type="paragraph" w:styleId="a5">
    <w:name w:val="footer"/>
    <w:basedOn w:val="a"/>
    <w:link w:val="a6"/>
    <w:rsid w:val="00CB4E23"/>
    <w:pPr>
      <w:tabs>
        <w:tab w:val="center" w:pos="4677"/>
        <w:tab w:val="right" w:pos="9355"/>
      </w:tabs>
    </w:pPr>
  </w:style>
  <w:style w:type="character" w:customStyle="1" w:styleId="a6">
    <w:name w:val="Нижний колонтитул Знак"/>
    <w:basedOn w:val="a0"/>
    <w:link w:val="a5"/>
    <w:rsid w:val="00CB4E23"/>
    <w:rPr>
      <w:rFonts w:ascii="Times New Roman" w:eastAsia="Times New Roman" w:hAnsi="Times New Roman" w:cs="Times New Roman"/>
      <w:sz w:val="24"/>
      <w:szCs w:val="24"/>
      <w:lang w:eastAsia="ru-RU"/>
    </w:rPr>
  </w:style>
  <w:style w:type="character" w:styleId="a7">
    <w:name w:val="page number"/>
    <w:basedOn w:val="a0"/>
    <w:rsid w:val="00CB4E23"/>
  </w:style>
  <w:style w:type="character" w:customStyle="1" w:styleId="FontStyle19">
    <w:name w:val="Font Style19"/>
    <w:rsid w:val="00CB4E23"/>
    <w:rPr>
      <w:rFonts w:ascii="Times New Roman" w:hAnsi="Times New Roman" w:cs="Times New Roman"/>
      <w:b/>
      <w:bCs/>
      <w:sz w:val="16"/>
      <w:szCs w:val="16"/>
    </w:rPr>
  </w:style>
  <w:style w:type="character" w:styleId="a8">
    <w:name w:val="Strong"/>
    <w:qFormat/>
    <w:rsid w:val="00CB4E23"/>
    <w:rPr>
      <w:b/>
      <w:bCs/>
    </w:rPr>
  </w:style>
  <w:style w:type="paragraph" w:styleId="a9">
    <w:name w:val="No Spacing"/>
    <w:uiPriority w:val="1"/>
    <w:qFormat/>
    <w:rsid w:val="005108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cp:lastPrinted>2016-08-22T08:30:00Z</cp:lastPrinted>
  <dcterms:created xsi:type="dcterms:W3CDTF">2016-08-22T08:25:00Z</dcterms:created>
  <dcterms:modified xsi:type="dcterms:W3CDTF">2016-08-22T08:32:00Z</dcterms:modified>
</cp:coreProperties>
</file>