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EB71" w14:textId="5EDA30A4" w:rsidR="005456C2" w:rsidRDefault="005456C2" w:rsidP="00715F9C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B34AE" w:rsidRPr="00EB34AE">
        <w:rPr>
          <w:rFonts w:ascii="Times New Roman" w:hAnsi="Times New Roman" w:cs="Times New Roman"/>
          <w:sz w:val="24"/>
          <w:szCs w:val="24"/>
        </w:rPr>
        <w:t xml:space="preserve"> </w:t>
      </w:r>
      <w:r w:rsidR="00EB34AE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2021</w:t>
      </w:r>
      <w:proofErr w:type="gramStart"/>
      <w:r w:rsidR="00EB34AE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EB34AE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B34AE">
        <w:rPr>
          <w:rFonts w:ascii="Times New Roman" w:hAnsi="Times New Roman" w:cs="Times New Roman"/>
          <w:sz w:val="24"/>
          <w:szCs w:val="24"/>
        </w:rPr>
        <w:t xml:space="preserve"> минут в 12 кабинете администрации Никольского городского поселения Тосненского района Ленинградской области планируется проведение заседания комиссии по вопросам размещения нестационарных торговых объектов на территории Никольского городского поселения. Повестка дня:</w:t>
      </w:r>
    </w:p>
    <w:p w14:paraId="474FE0C5" w14:textId="77777777" w:rsidR="00715F9C" w:rsidRDefault="00715F9C" w:rsidP="00715F9C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1B18736D" w14:textId="6E73AC00" w:rsidR="0074617D" w:rsidRDefault="0074617D" w:rsidP="0074617D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ИП Лавренова В.О. о включении в схему размещения НТО нового места для размещения павильона, площадью 50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г.Никольское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вблизи Советского пр.,д.225 А.</w:t>
      </w:r>
    </w:p>
    <w:p w14:paraId="669A608D" w14:textId="24407FC5" w:rsidR="0074617D" w:rsidRDefault="00A205AE" w:rsidP="0074617D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 ИП Григорьева А.В. о включении в схему размещения НТО нового места для размещения передвижной торговли</w:t>
      </w:r>
      <w:r w:rsidR="00715F9C">
        <w:rPr>
          <w:rFonts w:ascii="Times New Roman" w:hAnsi="Times New Roman" w:cs="Times New Roman"/>
          <w:sz w:val="24"/>
          <w:szCs w:val="24"/>
        </w:rPr>
        <w:t xml:space="preserve"> </w:t>
      </w:r>
      <w:r w:rsidR="00EB34AE">
        <w:rPr>
          <w:rFonts w:ascii="Times New Roman" w:hAnsi="Times New Roman" w:cs="Times New Roman"/>
          <w:sz w:val="24"/>
          <w:szCs w:val="24"/>
        </w:rPr>
        <w:t>по адресам:</w:t>
      </w:r>
    </w:p>
    <w:p w14:paraId="5972663B" w14:textId="0237625A" w:rsidR="00EB34AE" w:rsidRDefault="00EB34AE" w:rsidP="00EB34AE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Первомайская д.12 или д.6, 8 (площадка);</w:t>
      </w:r>
    </w:p>
    <w:p w14:paraId="7A8A31BF" w14:textId="21C4BC03" w:rsidR="00EB34AE" w:rsidRDefault="00EB34AE" w:rsidP="00EB34AE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Заводская д.10/ д.8 или д.6/д.4;</w:t>
      </w:r>
    </w:p>
    <w:p w14:paraId="47015731" w14:textId="136D841B" w:rsidR="00EB34AE" w:rsidRDefault="00EB34AE" w:rsidP="00EB34AE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Лесная д.6 (во дворе);</w:t>
      </w:r>
    </w:p>
    <w:p w14:paraId="3685311A" w14:textId="6B71AF16" w:rsidR="00EB34AE" w:rsidRDefault="00EB34AE" w:rsidP="00EB34AE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Пионерская д.3/д.5;</w:t>
      </w:r>
    </w:p>
    <w:p w14:paraId="73904E12" w14:textId="0356D070" w:rsidR="00EB34AE" w:rsidRDefault="00EB34AE" w:rsidP="00EB34AE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пос. Гладкое.</w:t>
      </w:r>
    </w:p>
    <w:p w14:paraId="61015CDD" w14:textId="38FF88DE" w:rsidR="00A205AE" w:rsidRDefault="00A205AE" w:rsidP="0074617D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</w:t>
      </w:r>
      <w:r w:rsidR="00715F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вопроса о возможности включения </w:t>
      </w:r>
      <w:r w:rsidR="00715F9C">
        <w:rPr>
          <w:rFonts w:ascii="Times New Roman" w:hAnsi="Times New Roman" w:cs="Times New Roman"/>
          <w:sz w:val="24"/>
          <w:szCs w:val="24"/>
        </w:rPr>
        <w:t xml:space="preserve">нового места </w:t>
      </w:r>
      <w:r>
        <w:rPr>
          <w:rFonts w:ascii="Times New Roman" w:hAnsi="Times New Roman" w:cs="Times New Roman"/>
          <w:sz w:val="24"/>
          <w:szCs w:val="24"/>
        </w:rPr>
        <w:t>в схему размещения нестационарн</w:t>
      </w:r>
      <w:r w:rsidR="00715F9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15F9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F9C">
        <w:rPr>
          <w:rFonts w:ascii="Times New Roman" w:hAnsi="Times New Roman" w:cs="Times New Roman"/>
          <w:sz w:val="24"/>
          <w:szCs w:val="24"/>
        </w:rPr>
        <w:t>объекта</w:t>
      </w:r>
      <w:r w:rsidR="00EB34A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EB34AE">
        <w:rPr>
          <w:rFonts w:ascii="Times New Roman" w:hAnsi="Times New Roman" w:cs="Times New Roman"/>
          <w:sz w:val="24"/>
          <w:szCs w:val="24"/>
        </w:rPr>
        <w:t xml:space="preserve">адресу </w:t>
      </w:r>
      <w:r w:rsidR="00EB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4AE">
        <w:rPr>
          <w:rFonts w:ascii="Times New Roman" w:hAnsi="Times New Roman" w:cs="Times New Roman"/>
          <w:sz w:val="24"/>
          <w:szCs w:val="24"/>
        </w:rPr>
        <w:t>д.Пустынка</w:t>
      </w:r>
      <w:proofErr w:type="spellEnd"/>
      <w:proofErr w:type="gramEnd"/>
      <w:r w:rsidR="00EB34AE">
        <w:rPr>
          <w:rFonts w:ascii="Times New Roman" w:hAnsi="Times New Roman" w:cs="Times New Roman"/>
          <w:sz w:val="24"/>
          <w:szCs w:val="24"/>
        </w:rPr>
        <w:t>.</w:t>
      </w:r>
    </w:p>
    <w:p w14:paraId="1964ACCC" w14:textId="77777777" w:rsidR="0074617D" w:rsidRDefault="0074617D"/>
    <w:sectPr w:rsidR="0074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2085A"/>
    <w:multiLevelType w:val="hybridMultilevel"/>
    <w:tmpl w:val="4B1CD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7D"/>
    <w:rsid w:val="005456C2"/>
    <w:rsid w:val="00715F9C"/>
    <w:rsid w:val="0074617D"/>
    <w:rsid w:val="00A205AE"/>
    <w:rsid w:val="00EB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FD75"/>
  <w15:chartTrackingRefBased/>
  <w15:docId w15:val="{192D23A4-FF22-44F8-8941-DEC6020C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2021-01-27T09:18:00Z</cp:lastPrinted>
  <dcterms:created xsi:type="dcterms:W3CDTF">2021-01-27T05:52:00Z</dcterms:created>
  <dcterms:modified xsi:type="dcterms:W3CDTF">2021-01-27T09:18:00Z</dcterms:modified>
</cp:coreProperties>
</file>